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68" w:rsidRDefault="00722668" w:rsidP="00163975">
      <w:pPr>
        <w:spacing w:after="0"/>
        <w:ind w:left="4248" w:firstLine="708"/>
        <w:rPr>
          <w:lang w:val="de-DE"/>
        </w:rPr>
      </w:pPr>
      <w:bookmarkStart w:id="0" w:name="_GoBack"/>
      <w:bookmarkEnd w:id="0"/>
      <w:r>
        <w:rPr>
          <w:noProof/>
          <w:lang w:eastAsia="de-AT"/>
        </w:rPr>
        <w:drawing>
          <wp:inline distT="0" distB="0" distL="0" distR="0">
            <wp:extent cx="3207224" cy="875366"/>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7205" cy="875361"/>
                    </a:xfrm>
                    <a:prstGeom prst="rect">
                      <a:avLst/>
                    </a:prstGeom>
                    <a:noFill/>
                    <a:ln>
                      <a:noFill/>
                    </a:ln>
                  </pic:spPr>
                </pic:pic>
              </a:graphicData>
            </a:graphic>
          </wp:inline>
        </w:drawing>
      </w:r>
    </w:p>
    <w:p w:rsidR="004D0DED" w:rsidRDefault="004D0DED" w:rsidP="00163975">
      <w:pPr>
        <w:spacing w:after="0"/>
        <w:rPr>
          <w:lang w:val="de-DE"/>
        </w:rPr>
      </w:pPr>
    </w:p>
    <w:p w:rsidR="004D0DED" w:rsidRDefault="00163975" w:rsidP="00163975">
      <w:pPr>
        <w:spacing w:after="0"/>
        <w:rPr>
          <w:lang w:val="de-DE"/>
        </w:rPr>
      </w:pPr>
      <w:r>
        <w:rPr>
          <w:lang w:val="de-DE"/>
        </w:rPr>
        <w:t>An das</w:t>
      </w:r>
    </w:p>
    <w:p w:rsidR="00163975" w:rsidRDefault="00163975" w:rsidP="00163975">
      <w:pPr>
        <w:spacing w:after="0"/>
        <w:rPr>
          <w:lang w:val="de-DE"/>
        </w:rPr>
      </w:pPr>
      <w:r>
        <w:rPr>
          <w:lang w:val="de-DE"/>
        </w:rPr>
        <w:t>Bundesministerium für</w:t>
      </w:r>
    </w:p>
    <w:p w:rsidR="00163975" w:rsidRDefault="00163975" w:rsidP="00163975">
      <w:pPr>
        <w:spacing w:after="0"/>
        <w:rPr>
          <w:lang w:val="de-DE"/>
        </w:rPr>
      </w:pPr>
      <w:r>
        <w:rPr>
          <w:lang w:val="de-DE"/>
        </w:rPr>
        <w:t>Arbeit, Soziales, Gesundheit und</w:t>
      </w:r>
    </w:p>
    <w:p w:rsidR="00163975" w:rsidRDefault="00163975" w:rsidP="00163975">
      <w:pPr>
        <w:spacing w:after="0"/>
        <w:rPr>
          <w:lang w:val="de-DE"/>
        </w:rPr>
      </w:pPr>
      <w:r>
        <w:rPr>
          <w:lang w:val="de-DE"/>
        </w:rPr>
        <w:t>Konsumentenschutz</w:t>
      </w:r>
    </w:p>
    <w:p w:rsidR="00621592" w:rsidRDefault="00621592" w:rsidP="00163975">
      <w:pPr>
        <w:spacing w:after="0"/>
        <w:rPr>
          <w:lang w:val="de-DE"/>
        </w:rPr>
      </w:pPr>
      <w:r>
        <w:rPr>
          <w:lang w:val="de-DE"/>
        </w:rPr>
        <w:t>Radetzkystraße 2</w:t>
      </w:r>
    </w:p>
    <w:p w:rsidR="00621592" w:rsidRDefault="00621592" w:rsidP="00163975">
      <w:pPr>
        <w:spacing w:after="0"/>
        <w:rPr>
          <w:lang w:val="de-DE"/>
        </w:rPr>
      </w:pPr>
      <w:r>
        <w:rPr>
          <w:lang w:val="de-DE"/>
        </w:rPr>
        <w:t>1030 Wien</w:t>
      </w:r>
    </w:p>
    <w:p w:rsidR="00621592" w:rsidRDefault="00621592" w:rsidP="00163975">
      <w:pPr>
        <w:spacing w:after="0"/>
        <w:rPr>
          <w:lang w:val="de-DE"/>
        </w:rPr>
      </w:pPr>
    </w:p>
    <w:p w:rsidR="00163975" w:rsidRDefault="00163975" w:rsidP="00163975">
      <w:pPr>
        <w:spacing w:after="0"/>
        <w:rPr>
          <w:lang w:val="de-DE"/>
        </w:rPr>
      </w:pPr>
    </w:p>
    <w:p w:rsidR="00630D3F" w:rsidRPr="00163975" w:rsidRDefault="00722668" w:rsidP="00163975">
      <w:pPr>
        <w:spacing w:after="0"/>
        <w:jc w:val="center"/>
        <w:rPr>
          <w:b/>
          <w:sz w:val="36"/>
          <w:szCs w:val="36"/>
          <w:lang w:val="de-DE"/>
        </w:rPr>
      </w:pPr>
      <w:r w:rsidRPr="00163975">
        <w:rPr>
          <w:b/>
          <w:sz w:val="36"/>
          <w:szCs w:val="36"/>
          <w:lang w:val="de-DE"/>
        </w:rPr>
        <w:t>Förderungsansuchen</w:t>
      </w:r>
      <w:r w:rsidR="00222190">
        <w:rPr>
          <w:b/>
          <w:sz w:val="36"/>
          <w:szCs w:val="36"/>
          <w:lang w:val="de-DE"/>
        </w:rPr>
        <w:t xml:space="preserve"> Lehr(gruppen)praxisinhaber</w:t>
      </w:r>
    </w:p>
    <w:p w:rsidR="00163975" w:rsidRDefault="00163975" w:rsidP="00163975">
      <w:pPr>
        <w:spacing w:after="0"/>
        <w:rPr>
          <w:lang w:val="de-DE"/>
        </w:rPr>
      </w:pPr>
    </w:p>
    <w:p w:rsidR="00722668" w:rsidRDefault="00D528EF" w:rsidP="00163975">
      <w:pPr>
        <w:spacing w:after="0"/>
        <w:rPr>
          <w:lang w:val="de-DE"/>
        </w:rPr>
      </w:pPr>
      <w:r>
        <w:rPr>
          <w:lang w:val="de-DE"/>
        </w:rPr>
        <w:t xml:space="preserve">betreffend eine Einzelförderung </w:t>
      </w:r>
      <w:r w:rsidR="00163975">
        <w:rPr>
          <w:lang w:val="de-DE"/>
        </w:rPr>
        <w:t xml:space="preserve">gemäß </w:t>
      </w:r>
      <w:r w:rsidR="006D7019">
        <w:rPr>
          <w:lang w:val="de-DE"/>
        </w:rPr>
        <w:t xml:space="preserve">der Sonderrichtlinie Lehrpraxisförderung des Bundesministeriums für Arbeit, Soziales, Gesundheit und Konsumentenschutz vom _____________ , GZ. BMGF-16200/0004-I/A/3/2017 und </w:t>
      </w:r>
      <w:r w:rsidR="00163975">
        <w:rPr>
          <w:lang w:val="de-DE"/>
        </w:rPr>
        <w:t>der Verordnung des Bundesministers für Finanzen über Allgemeine Rahmenrichtlinien für die Gewährung von Förderungen aus Bundesmitteln (ARR 2014), BGBl. II Nr. 208</w:t>
      </w:r>
      <w:r w:rsidR="00F34231">
        <w:rPr>
          <w:lang w:val="de-DE"/>
        </w:rPr>
        <w:t>/2014</w:t>
      </w:r>
      <w:r w:rsidR="00163975">
        <w:rPr>
          <w:lang w:val="de-DE"/>
        </w:rPr>
        <w:t xml:space="preserve"> idgF.</w:t>
      </w:r>
    </w:p>
    <w:p w:rsidR="00163975" w:rsidRDefault="00163975" w:rsidP="00163975">
      <w:pPr>
        <w:spacing w:after="0"/>
        <w:rPr>
          <w:lang w:val="de-DE"/>
        </w:rPr>
      </w:pPr>
    </w:p>
    <w:p w:rsidR="00D528EF" w:rsidRDefault="00D528EF" w:rsidP="00163975">
      <w:pPr>
        <w:spacing w:after="0"/>
        <w:rPr>
          <w:lang w:val="de-DE"/>
        </w:rPr>
      </w:pPr>
    </w:p>
    <w:p w:rsidR="00621592" w:rsidRPr="00621592" w:rsidRDefault="00621592" w:rsidP="00621592">
      <w:pPr>
        <w:spacing w:after="0"/>
        <w:jc w:val="center"/>
        <w:rPr>
          <w:rFonts w:eastAsiaTheme="minorHAnsi" w:cstheme="minorBidi"/>
          <w:b/>
          <w:sz w:val="32"/>
          <w:szCs w:val="32"/>
          <w:lang w:val="de-DE" w:eastAsia="en-US"/>
        </w:rPr>
      </w:pPr>
      <w:r w:rsidRPr="00621592">
        <w:rPr>
          <w:rFonts w:eastAsiaTheme="minorHAnsi" w:cstheme="minorBidi"/>
          <w:b/>
          <w:sz w:val="32"/>
          <w:szCs w:val="32"/>
          <w:lang w:val="de-DE" w:eastAsia="en-US"/>
        </w:rPr>
        <w:t>1 Angaben</w:t>
      </w:r>
      <w:r w:rsidR="00D528EF">
        <w:rPr>
          <w:rFonts w:eastAsiaTheme="minorHAnsi" w:cstheme="minorBidi"/>
          <w:b/>
          <w:sz w:val="32"/>
          <w:szCs w:val="32"/>
          <w:lang w:val="de-DE" w:eastAsia="en-US"/>
        </w:rPr>
        <w:t xml:space="preserve"> zur Förderungsnehmerin/zum Förderungsnehmer</w:t>
      </w:r>
    </w:p>
    <w:p w:rsidR="00621592" w:rsidRDefault="00621592" w:rsidP="00163975">
      <w:pPr>
        <w:spacing w:after="0"/>
        <w:rPr>
          <w:lang w:val="de-DE"/>
        </w:rPr>
      </w:pPr>
    </w:p>
    <w:p w:rsidR="00621592" w:rsidRDefault="00621592" w:rsidP="00163975">
      <w:pPr>
        <w:spacing w:after="0"/>
        <w:rPr>
          <w:lang w:val="de-DE"/>
        </w:rPr>
      </w:pPr>
    </w:p>
    <w:p w:rsidR="00163975" w:rsidRPr="00621592" w:rsidRDefault="00163975" w:rsidP="00163975">
      <w:pPr>
        <w:spacing w:after="0"/>
        <w:rPr>
          <w:b/>
          <w:lang w:val="de-DE"/>
        </w:rPr>
      </w:pPr>
      <w:r w:rsidRPr="00621592">
        <w:rPr>
          <w:b/>
          <w:lang w:val="de-DE"/>
        </w:rPr>
        <w:t>1.</w:t>
      </w:r>
      <w:r w:rsidR="00621592" w:rsidRPr="00621592">
        <w:rPr>
          <w:b/>
          <w:lang w:val="de-DE"/>
        </w:rPr>
        <w:t>1</w:t>
      </w:r>
      <w:r w:rsidRPr="00621592">
        <w:rPr>
          <w:b/>
          <w:lang w:val="de-DE"/>
        </w:rPr>
        <w:t xml:space="preserve"> </w:t>
      </w:r>
      <w:r w:rsidR="00621592" w:rsidRPr="00621592">
        <w:rPr>
          <w:b/>
          <w:lang w:val="de-DE"/>
        </w:rPr>
        <w:t>Name (</w:t>
      </w:r>
      <w:r w:rsidRPr="00621592">
        <w:rPr>
          <w:b/>
          <w:lang w:val="de-DE"/>
        </w:rPr>
        <w:t>Bezeichnung</w:t>
      </w:r>
      <w:r w:rsidR="00621592" w:rsidRPr="00621592">
        <w:rPr>
          <w:b/>
          <w:lang w:val="de-DE"/>
        </w:rPr>
        <w:t>)</w:t>
      </w:r>
      <w:r w:rsidRPr="00621592">
        <w:rPr>
          <w:b/>
          <w:lang w:val="de-DE"/>
        </w:rPr>
        <w:t xml:space="preserve"> der Förderungsnehmerin/des Förder</w:t>
      </w:r>
      <w:r w:rsidR="00D528EF">
        <w:rPr>
          <w:b/>
          <w:lang w:val="de-DE"/>
        </w:rPr>
        <w:t>ungs</w:t>
      </w:r>
      <w:r w:rsidRPr="00621592">
        <w:rPr>
          <w:b/>
          <w:lang w:val="de-DE"/>
        </w:rPr>
        <w:t>nehmers:</w:t>
      </w:r>
    </w:p>
    <w:p w:rsidR="00163975" w:rsidRDefault="00163975" w:rsidP="00163975">
      <w:pPr>
        <w:spacing w:after="0"/>
        <w:rPr>
          <w:lang w:val="de-DE"/>
        </w:rPr>
      </w:pPr>
    </w:p>
    <w:p w:rsidR="00163975" w:rsidRDefault="00163975" w:rsidP="00163975">
      <w:pPr>
        <w:spacing w:after="0"/>
        <w:rPr>
          <w:lang w:val="de-DE"/>
        </w:rPr>
      </w:pPr>
    </w:p>
    <w:p w:rsidR="00621592" w:rsidRDefault="00621592" w:rsidP="00163975">
      <w:pPr>
        <w:spacing w:after="0"/>
        <w:rPr>
          <w:lang w:val="de-DE"/>
        </w:rPr>
      </w:pPr>
    </w:p>
    <w:p w:rsidR="00621592" w:rsidRPr="00621592" w:rsidRDefault="00621592" w:rsidP="00621592">
      <w:pPr>
        <w:spacing w:after="0"/>
        <w:rPr>
          <w:rFonts w:eastAsiaTheme="minorHAnsi" w:cstheme="minorBidi"/>
          <w:b/>
          <w:lang w:val="de-DE" w:eastAsia="en-US"/>
        </w:rPr>
      </w:pPr>
      <w:r w:rsidRPr="00621592">
        <w:rPr>
          <w:rFonts w:eastAsiaTheme="minorHAnsi" w:cstheme="minorBidi"/>
          <w:b/>
          <w:lang w:val="de-DE" w:eastAsia="en-US"/>
        </w:rPr>
        <w:t>1.2 Anschrift:</w:t>
      </w:r>
    </w:p>
    <w:p w:rsidR="00621592" w:rsidRDefault="00621592" w:rsidP="00163975">
      <w:pPr>
        <w:spacing w:after="0"/>
        <w:rPr>
          <w:lang w:val="de-DE"/>
        </w:rPr>
      </w:pPr>
    </w:p>
    <w:p w:rsidR="00621592" w:rsidRDefault="00621592" w:rsidP="00163975">
      <w:pPr>
        <w:spacing w:after="0"/>
        <w:rPr>
          <w:lang w:val="de-DE"/>
        </w:rPr>
      </w:pPr>
    </w:p>
    <w:p w:rsidR="00621592" w:rsidRPr="00621592" w:rsidRDefault="00621592" w:rsidP="00621592">
      <w:pPr>
        <w:spacing w:after="0"/>
        <w:rPr>
          <w:rFonts w:eastAsiaTheme="minorHAnsi" w:cstheme="minorBidi"/>
          <w:b/>
          <w:lang w:val="de-DE" w:eastAsia="en-US"/>
        </w:rPr>
      </w:pPr>
      <w:r w:rsidRPr="00621592">
        <w:rPr>
          <w:rFonts w:eastAsiaTheme="minorHAnsi" w:cstheme="minorBidi"/>
          <w:b/>
          <w:lang w:val="de-DE" w:eastAsia="en-US"/>
        </w:rPr>
        <w:t>1.3 Bankverbindung:</w:t>
      </w:r>
    </w:p>
    <w:p w:rsidR="00621592" w:rsidRDefault="00621592" w:rsidP="00163975">
      <w:pPr>
        <w:spacing w:after="0"/>
        <w:rPr>
          <w:lang w:val="de-DE"/>
        </w:rPr>
      </w:pPr>
    </w:p>
    <w:p w:rsidR="00621592" w:rsidRDefault="00621592" w:rsidP="00163975">
      <w:pPr>
        <w:spacing w:after="0"/>
        <w:rPr>
          <w:lang w:val="de-DE"/>
        </w:rPr>
      </w:pPr>
      <w:r>
        <w:rPr>
          <w:lang w:val="de-DE"/>
        </w:rPr>
        <w:t>Bankinstitut:</w:t>
      </w:r>
    </w:p>
    <w:p w:rsidR="00621592" w:rsidRDefault="00621592" w:rsidP="00163975">
      <w:pPr>
        <w:spacing w:after="0"/>
        <w:rPr>
          <w:lang w:val="de-DE"/>
        </w:rPr>
      </w:pPr>
    </w:p>
    <w:p w:rsidR="00621592" w:rsidRDefault="00621592" w:rsidP="00163975">
      <w:pPr>
        <w:spacing w:after="0"/>
        <w:rPr>
          <w:lang w:val="de-DE"/>
        </w:rPr>
      </w:pPr>
      <w:r>
        <w:rPr>
          <w:lang w:val="de-DE"/>
        </w:rPr>
        <w:t xml:space="preserve">IBAN: </w:t>
      </w:r>
    </w:p>
    <w:p w:rsidR="00163975" w:rsidRDefault="00163975" w:rsidP="00163975">
      <w:pPr>
        <w:spacing w:after="0"/>
        <w:rPr>
          <w:lang w:val="de-DE"/>
        </w:rPr>
      </w:pPr>
    </w:p>
    <w:p w:rsidR="00360422" w:rsidRDefault="00360422">
      <w:pPr>
        <w:spacing w:after="200" w:line="276" w:lineRule="auto"/>
        <w:rPr>
          <w:lang w:val="de-DE"/>
        </w:rPr>
      </w:pPr>
      <w:r>
        <w:rPr>
          <w:lang w:val="de-DE"/>
        </w:rPr>
        <w:br w:type="page"/>
      </w:r>
    </w:p>
    <w:p w:rsidR="00621592" w:rsidRDefault="00621592" w:rsidP="00163975">
      <w:pPr>
        <w:spacing w:after="0"/>
        <w:rPr>
          <w:lang w:val="de-DE"/>
        </w:rPr>
      </w:pPr>
    </w:p>
    <w:p w:rsidR="00621592" w:rsidRPr="00621592" w:rsidRDefault="00621592" w:rsidP="00621592">
      <w:pPr>
        <w:spacing w:after="0"/>
        <w:rPr>
          <w:rFonts w:eastAsiaTheme="minorHAnsi" w:cstheme="minorBidi"/>
          <w:b/>
          <w:lang w:val="de-DE" w:eastAsia="en-US"/>
        </w:rPr>
      </w:pPr>
      <w:r w:rsidRPr="00621592">
        <w:rPr>
          <w:rFonts w:eastAsiaTheme="minorHAnsi" w:cstheme="minorBidi"/>
          <w:b/>
          <w:lang w:val="de-DE" w:eastAsia="en-US"/>
        </w:rPr>
        <w:t xml:space="preserve">1.4 </w:t>
      </w:r>
      <w:r w:rsidR="00B70873" w:rsidRPr="00B70873">
        <w:rPr>
          <w:rFonts w:eastAsiaTheme="minorHAnsi" w:cstheme="minorBidi"/>
          <w:b/>
          <w:lang w:val="de-DE" w:eastAsia="en-US"/>
        </w:rPr>
        <w:t xml:space="preserve">Geburtsdatum </w:t>
      </w:r>
      <w:r w:rsidR="00B70873" w:rsidRPr="00B70873">
        <w:rPr>
          <w:b/>
          <w:lang w:val="de-DE"/>
        </w:rPr>
        <w:t xml:space="preserve">der Förderungsnehmerin/des Fördernehmers bzw. </w:t>
      </w:r>
      <w:r w:rsidRPr="00621592">
        <w:rPr>
          <w:rFonts w:eastAsiaTheme="minorHAnsi" w:cstheme="minorBidi"/>
          <w:b/>
          <w:lang w:val="de-DE" w:eastAsia="en-US"/>
        </w:rPr>
        <w:t>Firmenbuchnummer oder Ergänzungsregisternummer</w:t>
      </w:r>
      <w:r w:rsidR="00B70873" w:rsidRPr="00B70873">
        <w:rPr>
          <w:rFonts w:eastAsiaTheme="minorHAnsi" w:cstheme="minorBidi"/>
          <w:b/>
          <w:lang w:val="de-DE" w:eastAsia="en-US"/>
        </w:rPr>
        <w:t xml:space="preserve"> wenn Fördernehmerin/Fördernehmer </w:t>
      </w:r>
      <w:r w:rsidR="0024689E">
        <w:rPr>
          <w:rFonts w:eastAsiaTheme="minorHAnsi" w:cstheme="minorBidi"/>
          <w:b/>
          <w:lang w:val="de-DE" w:eastAsia="en-US"/>
        </w:rPr>
        <w:t>Lehr(gruppen)praxis</w:t>
      </w:r>
      <w:r w:rsidR="00B70873" w:rsidRPr="00B70873">
        <w:rPr>
          <w:rFonts w:eastAsiaTheme="minorHAnsi" w:cstheme="minorBidi"/>
          <w:b/>
          <w:lang w:val="de-DE" w:eastAsia="en-US"/>
        </w:rPr>
        <w:t>:</w:t>
      </w:r>
    </w:p>
    <w:p w:rsidR="00621592" w:rsidRDefault="00621592" w:rsidP="00163975">
      <w:pPr>
        <w:spacing w:after="0"/>
        <w:rPr>
          <w:lang w:val="de-DE"/>
        </w:rPr>
      </w:pPr>
    </w:p>
    <w:p w:rsidR="00B70873" w:rsidRDefault="00B70873" w:rsidP="00163975">
      <w:pPr>
        <w:spacing w:after="0"/>
        <w:rPr>
          <w:lang w:val="de-DE"/>
        </w:rPr>
      </w:pPr>
    </w:p>
    <w:p w:rsidR="00D528EF" w:rsidRPr="00621592" w:rsidRDefault="00D528EF" w:rsidP="00D528EF">
      <w:pPr>
        <w:spacing w:after="0"/>
        <w:jc w:val="center"/>
        <w:rPr>
          <w:rFonts w:eastAsiaTheme="minorHAnsi" w:cstheme="minorBidi"/>
          <w:b/>
          <w:sz w:val="32"/>
          <w:szCs w:val="32"/>
          <w:lang w:val="de-DE" w:eastAsia="en-US"/>
        </w:rPr>
      </w:pPr>
      <w:r>
        <w:rPr>
          <w:rFonts w:eastAsiaTheme="minorHAnsi" w:cstheme="minorBidi"/>
          <w:b/>
          <w:sz w:val="32"/>
          <w:szCs w:val="32"/>
          <w:lang w:val="de-DE" w:eastAsia="en-US"/>
        </w:rPr>
        <w:t>2</w:t>
      </w:r>
      <w:r w:rsidRPr="00621592">
        <w:rPr>
          <w:rFonts w:eastAsiaTheme="minorHAnsi" w:cstheme="minorBidi"/>
          <w:b/>
          <w:sz w:val="32"/>
          <w:szCs w:val="32"/>
          <w:lang w:val="de-DE" w:eastAsia="en-US"/>
        </w:rPr>
        <w:t xml:space="preserve"> Angaben</w:t>
      </w:r>
      <w:r>
        <w:rPr>
          <w:rFonts w:eastAsiaTheme="minorHAnsi" w:cstheme="minorBidi"/>
          <w:b/>
          <w:sz w:val="32"/>
          <w:szCs w:val="32"/>
          <w:lang w:val="de-DE" w:eastAsia="en-US"/>
        </w:rPr>
        <w:t xml:space="preserve"> zum Förderungsvorhaben</w:t>
      </w:r>
    </w:p>
    <w:p w:rsidR="00B70873" w:rsidRDefault="00B70873" w:rsidP="00163975">
      <w:pPr>
        <w:spacing w:after="0"/>
        <w:rPr>
          <w:lang w:val="de-DE"/>
        </w:rPr>
      </w:pPr>
    </w:p>
    <w:p w:rsidR="00B70873" w:rsidRDefault="00B70873" w:rsidP="00163975">
      <w:pPr>
        <w:spacing w:after="0"/>
        <w:rPr>
          <w:lang w:val="de-DE"/>
        </w:rPr>
      </w:pPr>
    </w:p>
    <w:p w:rsidR="007D766F" w:rsidRPr="007D766F" w:rsidRDefault="007D766F" w:rsidP="00163975">
      <w:pPr>
        <w:spacing w:after="0"/>
        <w:rPr>
          <w:b/>
          <w:lang w:val="de-DE"/>
        </w:rPr>
      </w:pPr>
      <w:r w:rsidRPr="007D766F">
        <w:rPr>
          <w:b/>
          <w:lang w:val="de-DE"/>
        </w:rPr>
        <w:t>2.1 Beschreibung der geförderten Leistung:</w:t>
      </w:r>
    </w:p>
    <w:p w:rsidR="007D766F" w:rsidRDefault="007D766F" w:rsidP="00163975">
      <w:pPr>
        <w:spacing w:after="0"/>
        <w:rPr>
          <w:lang w:val="de-DE"/>
        </w:rPr>
      </w:pPr>
    </w:p>
    <w:p w:rsidR="007D766F" w:rsidRDefault="007D766F" w:rsidP="00163975">
      <w:pPr>
        <w:spacing w:after="0"/>
        <w:rPr>
          <w:lang w:val="de-DE"/>
        </w:rPr>
      </w:pPr>
      <w:r>
        <w:rPr>
          <w:lang w:val="de-DE"/>
        </w:rPr>
        <w:t>Einzelförderung für die Ausbildung der Turnusärztin/des Turnusarztes Dr. _________ in der Lehr(gruppen)praxis ____________.</w:t>
      </w:r>
    </w:p>
    <w:p w:rsidR="007D766F" w:rsidRDefault="007D766F" w:rsidP="00163975">
      <w:pPr>
        <w:spacing w:after="0"/>
        <w:rPr>
          <w:lang w:val="de-DE"/>
        </w:rPr>
      </w:pPr>
    </w:p>
    <w:p w:rsidR="007D766F" w:rsidRDefault="007D766F" w:rsidP="00163975">
      <w:pPr>
        <w:spacing w:after="0"/>
        <w:rPr>
          <w:lang w:val="de-DE"/>
        </w:rPr>
      </w:pPr>
      <w:r>
        <w:rPr>
          <w:lang w:val="de-DE"/>
        </w:rPr>
        <w:t>Konkret wird um Übernahme der anteiligen Personalkosten gemäß Punkt 2.3 für den in Punkt 2.2 genannten Zeitraum ersucht.</w:t>
      </w:r>
    </w:p>
    <w:p w:rsidR="007D766F" w:rsidRDefault="007D766F" w:rsidP="00163975">
      <w:pPr>
        <w:spacing w:after="0"/>
        <w:rPr>
          <w:lang w:val="de-DE"/>
        </w:rPr>
      </w:pPr>
    </w:p>
    <w:p w:rsidR="007D766F" w:rsidRDefault="007D766F" w:rsidP="00163975">
      <w:pPr>
        <w:spacing w:after="0"/>
        <w:rPr>
          <w:lang w:val="de-DE"/>
        </w:rPr>
      </w:pPr>
    </w:p>
    <w:p w:rsidR="00D528EF" w:rsidRPr="00D528EF" w:rsidRDefault="00D528EF" w:rsidP="00163975">
      <w:pPr>
        <w:spacing w:after="0"/>
        <w:rPr>
          <w:b/>
          <w:lang w:val="de-DE"/>
        </w:rPr>
      </w:pPr>
      <w:r w:rsidRPr="00D528EF">
        <w:rPr>
          <w:b/>
          <w:lang w:val="de-DE"/>
        </w:rPr>
        <w:t>2.</w:t>
      </w:r>
      <w:r w:rsidR="007D766F">
        <w:rPr>
          <w:b/>
          <w:lang w:val="de-DE"/>
        </w:rPr>
        <w:t>2</w:t>
      </w:r>
      <w:r w:rsidRPr="00D528EF">
        <w:rPr>
          <w:b/>
          <w:lang w:val="de-DE"/>
        </w:rPr>
        <w:t xml:space="preserve"> Beginn und Dauer der Förderung:</w:t>
      </w:r>
    </w:p>
    <w:p w:rsidR="00B70873" w:rsidRDefault="00B70873" w:rsidP="00163975">
      <w:pPr>
        <w:spacing w:after="0"/>
        <w:rPr>
          <w:lang w:val="de-DE"/>
        </w:rPr>
      </w:pPr>
    </w:p>
    <w:p w:rsidR="00B70873" w:rsidRDefault="00B70873" w:rsidP="00163975">
      <w:pPr>
        <w:spacing w:after="0"/>
        <w:rPr>
          <w:lang w:val="de-DE"/>
        </w:rPr>
      </w:pPr>
    </w:p>
    <w:p w:rsidR="00D528EF" w:rsidRDefault="00D528EF" w:rsidP="00163975">
      <w:pPr>
        <w:spacing w:after="0"/>
        <w:rPr>
          <w:b/>
          <w:lang w:val="de-DE"/>
        </w:rPr>
      </w:pPr>
      <w:r w:rsidRPr="00D528EF">
        <w:rPr>
          <w:b/>
          <w:lang w:val="de-DE"/>
        </w:rPr>
        <w:t>2.</w:t>
      </w:r>
      <w:r w:rsidR="007D766F">
        <w:rPr>
          <w:b/>
          <w:lang w:val="de-DE"/>
        </w:rPr>
        <w:t>3</w:t>
      </w:r>
      <w:r w:rsidRPr="00D528EF">
        <w:rPr>
          <w:b/>
          <w:lang w:val="de-DE"/>
        </w:rPr>
        <w:t xml:space="preserve"> Höhe der </w:t>
      </w:r>
      <w:r>
        <w:rPr>
          <w:b/>
          <w:lang w:val="de-DE"/>
        </w:rPr>
        <w:t>beantragten Förderung</w:t>
      </w:r>
      <w:r w:rsidR="007D766F">
        <w:rPr>
          <w:b/>
          <w:lang w:val="de-DE"/>
        </w:rPr>
        <w:t xml:space="preserve"> (bitte Detailberechnung </w:t>
      </w:r>
      <w:r w:rsidR="00867886">
        <w:rPr>
          <w:b/>
          <w:lang w:val="de-DE"/>
        </w:rPr>
        <w:t xml:space="preserve">in </w:t>
      </w:r>
      <w:r w:rsidR="00972117">
        <w:rPr>
          <w:b/>
          <w:lang w:val="de-DE"/>
        </w:rPr>
        <w:t xml:space="preserve">Beilage A zum Förderungsantrag LPI – Anlage 5 zur SRL </w:t>
      </w:r>
      <w:r w:rsidR="007D766F">
        <w:rPr>
          <w:b/>
          <w:lang w:val="de-DE"/>
        </w:rPr>
        <w:t>angeben)</w:t>
      </w:r>
      <w:r>
        <w:rPr>
          <w:b/>
          <w:lang w:val="de-DE"/>
        </w:rPr>
        <w:t>:</w:t>
      </w:r>
    </w:p>
    <w:p w:rsidR="00D528EF" w:rsidRDefault="00D528EF" w:rsidP="00163975">
      <w:pPr>
        <w:spacing w:after="0"/>
        <w:rPr>
          <w:b/>
          <w:lang w:val="de-DE"/>
        </w:rPr>
      </w:pPr>
    </w:p>
    <w:p w:rsidR="007D766F" w:rsidRDefault="007D766F" w:rsidP="00360422">
      <w:pPr>
        <w:spacing w:after="0"/>
        <w:ind w:left="2124" w:firstLine="708"/>
        <w:rPr>
          <w:b/>
          <w:lang w:val="de-DE"/>
        </w:rPr>
      </w:pPr>
      <w:r>
        <w:rPr>
          <w:b/>
          <w:lang w:val="de-DE"/>
        </w:rPr>
        <w:t xml:space="preserve">EUR </w:t>
      </w:r>
    </w:p>
    <w:p w:rsidR="007D766F" w:rsidRDefault="007D766F" w:rsidP="00163975">
      <w:pPr>
        <w:spacing w:after="0"/>
        <w:rPr>
          <w:b/>
          <w:lang w:val="de-DE"/>
        </w:rPr>
      </w:pPr>
    </w:p>
    <w:p w:rsidR="00D528EF" w:rsidRDefault="00D528EF" w:rsidP="00163975">
      <w:pPr>
        <w:spacing w:after="0"/>
        <w:rPr>
          <w:b/>
          <w:lang w:val="de-DE"/>
        </w:rPr>
      </w:pPr>
    </w:p>
    <w:p w:rsidR="00D528EF" w:rsidRDefault="00D528EF" w:rsidP="00163975">
      <w:pPr>
        <w:spacing w:after="0"/>
        <w:rPr>
          <w:b/>
          <w:lang w:val="de-DE"/>
        </w:rPr>
      </w:pPr>
      <w:r>
        <w:rPr>
          <w:b/>
          <w:lang w:val="de-DE"/>
        </w:rPr>
        <w:t>2.</w:t>
      </w:r>
      <w:r w:rsidR="007D766F">
        <w:rPr>
          <w:b/>
          <w:lang w:val="de-DE"/>
        </w:rPr>
        <w:t>4</w:t>
      </w:r>
      <w:r>
        <w:rPr>
          <w:b/>
          <w:lang w:val="de-DE"/>
        </w:rPr>
        <w:t xml:space="preserve"> Höhe </w:t>
      </w:r>
      <w:r w:rsidR="007D766F">
        <w:rPr>
          <w:b/>
          <w:lang w:val="de-DE"/>
        </w:rPr>
        <w:t xml:space="preserve">der </w:t>
      </w:r>
      <w:r w:rsidR="004A3082">
        <w:rPr>
          <w:b/>
          <w:lang w:val="de-DE"/>
        </w:rPr>
        <w:t xml:space="preserve">voraussichtlichen </w:t>
      </w:r>
      <w:r w:rsidR="007D766F">
        <w:rPr>
          <w:b/>
          <w:lang w:val="de-DE"/>
        </w:rPr>
        <w:t xml:space="preserve">Gesamtkosten für das geplante Vorhaben, Höhe der geplanten Eigenmittel, Höhe der von </w:t>
      </w:r>
      <w:r w:rsidR="00360422">
        <w:rPr>
          <w:b/>
          <w:lang w:val="de-DE"/>
        </w:rPr>
        <w:t>a</w:t>
      </w:r>
      <w:r w:rsidR="007D766F">
        <w:rPr>
          <w:b/>
          <w:lang w:val="de-DE"/>
        </w:rPr>
        <w:t>nderen Rechtsträger</w:t>
      </w:r>
      <w:r w:rsidR="00360422">
        <w:rPr>
          <w:b/>
          <w:lang w:val="de-DE"/>
        </w:rPr>
        <w:t>n</w:t>
      </w:r>
      <w:r w:rsidR="007D766F">
        <w:rPr>
          <w:b/>
          <w:lang w:val="de-DE"/>
        </w:rPr>
        <w:t xml:space="preserve"> (Hauptverband der österr. Sozialversicherungsträger</w:t>
      </w:r>
      <w:r w:rsidR="00C27046">
        <w:rPr>
          <w:b/>
          <w:lang w:val="de-DE"/>
        </w:rPr>
        <w:t>, Bundesländer)</w:t>
      </w:r>
      <w:r w:rsidR="00360422">
        <w:rPr>
          <w:b/>
          <w:lang w:val="de-DE"/>
        </w:rPr>
        <w:t xml:space="preserve"> jeweils gewährten Mittel</w:t>
      </w:r>
      <w:r w:rsidR="00C27046">
        <w:rPr>
          <w:b/>
          <w:lang w:val="de-DE"/>
        </w:rPr>
        <w:t>.</w:t>
      </w:r>
    </w:p>
    <w:p w:rsidR="00C27046" w:rsidRDefault="00C27046" w:rsidP="00163975">
      <w:pPr>
        <w:spacing w:after="0"/>
        <w:rPr>
          <w:b/>
          <w:lang w:val="de-DE"/>
        </w:rPr>
      </w:pPr>
      <w:r>
        <w:rPr>
          <w:b/>
          <w:lang w:val="de-DE"/>
        </w:rPr>
        <w:t xml:space="preserve">Bitte dazu </w:t>
      </w:r>
      <w:r w:rsidR="00972117">
        <w:rPr>
          <w:b/>
          <w:lang w:val="de-DE"/>
        </w:rPr>
        <w:t xml:space="preserve">Beilage A zum Förderungsantrag LPI – Anlage 5 zur SRL </w:t>
      </w:r>
      <w:r>
        <w:rPr>
          <w:b/>
          <w:lang w:val="de-DE"/>
        </w:rPr>
        <w:t>verwenden.</w:t>
      </w:r>
    </w:p>
    <w:p w:rsidR="00D528EF" w:rsidRPr="00D528EF" w:rsidRDefault="00D528EF" w:rsidP="00163975">
      <w:pPr>
        <w:spacing w:after="0"/>
        <w:rPr>
          <w:b/>
          <w:lang w:val="de-DE"/>
        </w:rPr>
      </w:pPr>
    </w:p>
    <w:p w:rsidR="00B70873" w:rsidRDefault="00B70873" w:rsidP="00163975">
      <w:pPr>
        <w:spacing w:after="0"/>
        <w:rPr>
          <w:lang w:val="de-DE"/>
        </w:rPr>
      </w:pPr>
    </w:p>
    <w:p w:rsidR="00C27046" w:rsidRPr="00C27046" w:rsidRDefault="00C27046" w:rsidP="00163975">
      <w:pPr>
        <w:spacing w:after="0"/>
        <w:rPr>
          <w:b/>
          <w:lang w:val="de-DE"/>
        </w:rPr>
      </w:pPr>
      <w:r w:rsidRPr="00C27046">
        <w:rPr>
          <w:b/>
          <w:lang w:val="de-DE"/>
        </w:rPr>
        <w:t>2.5 förderbare Kosten:</w:t>
      </w:r>
    </w:p>
    <w:p w:rsidR="00C27046" w:rsidRDefault="00C27046" w:rsidP="00163975">
      <w:pPr>
        <w:spacing w:after="0"/>
        <w:rPr>
          <w:lang w:val="de-DE"/>
        </w:rPr>
      </w:pPr>
    </w:p>
    <w:p w:rsidR="005A6A43" w:rsidRDefault="005A6A43" w:rsidP="005A6A43">
      <w:pPr>
        <w:spacing w:after="0"/>
        <w:rPr>
          <w:lang w:val="de-DE"/>
        </w:rPr>
      </w:pPr>
      <w:r>
        <w:rPr>
          <w:lang w:val="de-DE"/>
        </w:rPr>
        <w:t xml:space="preserve">Die Förderung wird ausschließlich für die </w:t>
      </w:r>
      <w:r w:rsidR="004A3082">
        <w:rPr>
          <w:lang w:val="de-DE"/>
        </w:rPr>
        <w:t>vom Bund anteilsmäßig zu übernehmenden</w:t>
      </w:r>
      <w:r>
        <w:rPr>
          <w:lang w:val="de-DE"/>
        </w:rPr>
        <w:t xml:space="preserve"> Personalkosten gemäß </w:t>
      </w:r>
      <w:r w:rsidR="004A3082">
        <w:rPr>
          <w:lang w:val="de-DE"/>
        </w:rPr>
        <w:t>der Sonderrichtlinie Lehrpraxis (Punkt IV.V.II)</w:t>
      </w:r>
      <w:r>
        <w:rPr>
          <w:lang w:val="de-DE"/>
        </w:rPr>
        <w:t xml:space="preserve"> gewährt.</w:t>
      </w:r>
    </w:p>
    <w:p w:rsidR="005A6A43" w:rsidRDefault="005A6A43" w:rsidP="005A6A43">
      <w:pPr>
        <w:spacing w:after="0"/>
        <w:rPr>
          <w:lang w:val="de-DE"/>
        </w:rPr>
      </w:pPr>
      <w:r>
        <w:rPr>
          <w:lang w:val="de-DE"/>
        </w:rPr>
        <w:t>Es können nur die in de</w:t>
      </w:r>
      <w:r w:rsidR="00972117">
        <w:rPr>
          <w:lang w:val="de-DE"/>
        </w:rPr>
        <w:t>r</w:t>
      </w:r>
      <w:r>
        <w:rPr>
          <w:lang w:val="de-DE"/>
        </w:rPr>
        <w:t xml:space="preserve"> </w:t>
      </w:r>
      <w:r w:rsidR="004A3082">
        <w:rPr>
          <w:lang w:val="de-DE"/>
        </w:rPr>
        <w:t xml:space="preserve">Beilage </w:t>
      </w:r>
      <w:r w:rsidR="00972117" w:rsidRPr="00972117">
        <w:rPr>
          <w:lang w:val="de-DE"/>
        </w:rPr>
        <w:t xml:space="preserve">A zum Förderungsantrag LPI – Anlage 5 zur SRL </w:t>
      </w:r>
      <w:r w:rsidR="00972117">
        <w:rPr>
          <w:lang w:val="de-DE"/>
        </w:rPr>
        <w:t xml:space="preserve">und der Beilage B zur Abrechnung LPI – Anlage 6 zur SRL </w:t>
      </w:r>
      <w:r>
        <w:rPr>
          <w:lang w:val="de-DE"/>
        </w:rPr>
        <w:t>definierten Gehaltsbestandteile im Rahmen der Abrechnung anerkannt werden.</w:t>
      </w:r>
    </w:p>
    <w:p w:rsidR="005A6A43" w:rsidRDefault="005A6A43" w:rsidP="005A6A43">
      <w:pPr>
        <w:spacing w:after="0"/>
        <w:rPr>
          <w:lang w:val="de-DE"/>
        </w:rPr>
      </w:pPr>
      <w:r>
        <w:rPr>
          <w:lang w:val="de-DE"/>
        </w:rPr>
        <w:t>Die Förderung sonstiger Gehaltsbestandteile und sonstiger Kosten ist im Rahmen der gegenständlichen Förderung nicht möglich.</w:t>
      </w:r>
    </w:p>
    <w:p w:rsidR="00C27046" w:rsidRDefault="00C27046" w:rsidP="00163975">
      <w:pPr>
        <w:spacing w:after="0"/>
        <w:rPr>
          <w:lang w:val="de-DE"/>
        </w:rPr>
      </w:pPr>
    </w:p>
    <w:p w:rsidR="00360422" w:rsidRDefault="00360422">
      <w:pPr>
        <w:spacing w:after="200" w:line="276" w:lineRule="auto"/>
        <w:rPr>
          <w:lang w:val="de-DE"/>
        </w:rPr>
      </w:pPr>
      <w:r>
        <w:rPr>
          <w:lang w:val="de-DE"/>
        </w:rPr>
        <w:br w:type="page"/>
      </w:r>
    </w:p>
    <w:p w:rsidR="0024689E" w:rsidRDefault="0024689E" w:rsidP="00163975">
      <w:pPr>
        <w:spacing w:after="0"/>
        <w:rPr>
          <w:lang w:val="de-DE"/>
        </w:rPr>
      </w:pPr>
    </w:p>
    <w:p w:rsidR="0024689E" w:rsidRPr="00621592" w:rsidRDefault="0024689E" w:rsidP="0024689E">
      <w:pPr>
        <w:spacing w:after="0"/>
        <w:jc w:val="center"/>
        <w:rPr>
          <w:rFonts w:eastAsiaTheme="minorHAnsi" w:cstheme="minorBidi"/>
          <w:b/>
          <w:sz w:val="32"/>
          <w:szCs w:val="32"/>
          <w:lang w:val="de-DE" w:eastAsia="en-US"/>
        </w:rPr>
      </w:pPr>
      <w:r>
        <w:rPr>
          <w:rFonts w:eastAsiaTheme="minorHAnsi" w:cstheme="minorBidi"/>
          <w:b/>
          <w:sz w:val="32"/>
          <w:szCs w:val="32"/>
          <w:lang w:val="de-DE" w:eastAsia="en-US"/>
        </w:rPr>
        <w:t>3</w:t>
      </w:r>
      <w:r w:rsidRPr="00621592">
        <w:rPr>
          <w:rFonts w:eastAsiaTheme="minorHAnsi" w:cstheme="minorBidi"/>
          <w:b/>
          <w:sz w:val="32"/>
          <w:szCs w:val="32"/>
          <w:lang w:val="de-DE" w:eastAsia="en-US"/>
        </w:rPr>
        <w:t xml:space="preserve"> </w:t>
      </w:r>
      <w:r>
        <w:rPr>
          <w:rFonts w:eastAsiaTheme="minorHAnsi" w:cstheme="minorBidi"/>
          <w:b/>
          <w:sz w:val="32"/>
          <w:szCs w:val="32"/>
          <w:lang w:val="de-DE" w:eastAsia="en-US"/>
        </w:rPr>
        <w:t>Auszahlungsbedingungen</w:t>
      </w:r>
    </w:p>
    <w:p w:rsidR="0024689E" w:rsidRDefault="0024689E" w:rsidP="00163975">
      <w:pPr>
        <w:spacing w:after="0"/>
        <w:rPr>
          <w:lang w:val="de-DE"/>
        </w:rPr>
      </w:pPr>
    </w:p>
    <w:p w:rsidR="0024689E" w:rsidRDefault="0024689E" w:rsidP="00163975">
      <w:pPr>
        <w:spacing w:after="0"/>
        <w:rPr>
          <w:lang w:val="de-DE"/>
        </w:rPr>
      </w:pPr>
    </w:p>
    <w:p w:rsidR="00C27046" w:rsidRPr="0024689E" w:rsidRDefault="0024689E" w:rsidP="00163975">
      <w:pPr>
        <w:spacing w:after="0"/>
        <w:rPr>
          <w:b/>
          <w:lang w:val="de-DE"/>
        </w:rPr>
      </w:pPr>
      <w:r w:rsidRPr="0024689E">
        <w:rPr>
          <w:b/>
          <w:lang w:val="de-DE"/>
        </w:rPr>
        <w:t>3</w:t>
      </w:r>
      <w:r w:rsidR="00C27046" w:rsidRPr="0024689E">
        <w:rPr>
          <w:b/>
          <w:lang w:val="de-DE"/>
        </w:rPr>
        <w:t>.</w:t>
      </w:r>
      <w:r w:rsidRPr="0024689E">
        <w:rPr>
          <w:b/>
          <w:lang w:val="de-DE"/>
        </w:rPr>
        <w:t>1</w:t>
      </w:r>
      <w:r w:rsidR="00C27046" w:rsidRPr="0024689E">
        <w:rPr>
          <w:b/>
          <w:lang w:val="de-DE"/>
        </w:rPr>
        <w:t xml:space="preserve"> </w:t>
      </w:r>
      <w:r w:rsidRPr="0024689E">
        <w:rPr>
          <w:b/>
          <w:lang w:val="de-DE"/>
        </w:rPr>
        <w:t>Auszahlungsstelle:</w:t>
      </w:r>
    </w:p>
    <w:p w:rsidR="00C27046" w:rsidRDefault="00C27046" w:rsidP="00163975">
      <w:pPr>
        <w:spacing w:after="0"/>
        <w:rPr>
          <w:lang w:val="de-DE"/>
        </w:rPr>
      </w:pPr>
    </w:p>
    <w:p w:rsidR="00C27046" w:rsidRDefault="0024689E" w:rsidP="00163975">
      <w:pPr>
        <w:spacing w:after="0"/>
        <w:rPr>
          <w:lang w:val="de-DE"/>
        </w:rPr>
      </w:pPr>
      <w:r>
        <w:rPr>
          <w:lang w:val="de-DE"/>
        </w:rPr>
        <w:t>Die Auszahlung der gewährten Förderungssumme erfolgt durch die zuständige Landesärztekammer</w:t>
      </w:r>
      <w:r w:rsidR="006D7019">
        <w:rPr>
          <w:lang w:val="de-DE"/>
        </w:rPr>
        <w:t xml:space="preserve"> als Abwicklungsstelle</w:t>
      </w:r>
      <w:r>
        <w:rPr>
          <w:lang w:val="de-DE"/>
        </w:rPr>
        <w:t>.</w:t>
      </w:r>
    </w:p>
    <w:p w:rsidR="006D7019" w:rsidRDefault="006D7019" w:rsidP="00163975">
      <w:pPr>
        <w:spacing w:after="0"/>
        <w:rPr>
          <w:lang w:val="de-DE"/>
        </w:rPr>
      </w:pPr>
    </w:p>
    <w:p w:rsidR="0024689E" w:rsidRPr="0024689E" w:rsidRDefault="0024689E" w:rsidP="00163975">
      <w:pPr>
        <w:spacing w:after="0"/>
        <w:rPr>
          <w:b/>
          <w:lang w:val="de-DE"/>
        </w:rPr>
      </w:pPr>
      <w:r w:rsidRPr="0024689E">
        <w:rPr>
          <w:b/>
          <w:lang w:val="de-DE"/>
        </w:rPr>
        <w:t>3.2 Auszahlungszeitpunkt:</w:t>
      </w:r>
    </w:p>
    <w:p w:rsidR="0024689E" w:rsidRDefault="0024689E" w:rsidP="00163975">
      <w:pPr>
        <w:spacing w:after="0"/>
        <w:rPr>
          <w:lang w:val="de-DE"/>
        </w:rPr>
      </w:pPr>
    </w:p>
    <w:p w:rsidR="0024689E" w:rsidRPr="004A3082" w:rsidRDefault="0024689E" w:rsidP="00163975">
      <w:pPr>
        <w:spacing w:after="0"/>
        <w:rPr>
          <w:b/>
          <w:lang w:val="de-DE"/>
        </w:rPr>
      </w:pPr>
      <w:r w:rsidRPr="004A3082">
        <w:rPr>
          <w:b/>
          <w:lang w:val="de-DE"/>
        </w:rPr>
        <w:t>Die Auszahlung darf nur insoweit und nicht eher vorgenommen werden, als sie zur Leistung fälliger Zahlungen durch die Förderungsnehmerin/den Förderungsnehmer</w:t>
      </w:r>
      <w:r w:rsidR="00D949C2" w:rsidRPr="004A3082">
        <w:rPr>
          <w:b/>
          <w:lang w:val="de-DE"/>
        </w:rPr>
        <w:t xml:space="preserve"> für die geförderte Leistung entsprechend benötigt wird.</w:t>
      </w:r>
    </w:p>
    <w:p w:rsidR="00D949C2" w:rsidRPr="004A3082" w:rsidRDefault="00D949C2" w:rsidP="00163975">
      <w:pPr>
        <w:spacing w:after="0"/>
        <w:rPr>
          <w:b/>
          <w:lang w:val="de-DE"/>
        </w:rPr>
      </w:pPr>
    </w:p>
    <w:p w:rsidR="0074565B" w:rsidRDefault="001517A8" w:rsidP="0074565B">
      <w:pPr>
        <w:spacing w:after="0"/>
        <w:rPr>
          <w:b/>
          <w:sz w:val="22"/>
          <w:szCs w:val="22"/>
          <w:lang w:val="de-DE"/>
        </w:rPr>
      </w:pPr>
      <w:r w:rsidRPr="004A3082">
        <w:rPr>
          <w:b/>
          <w:lang w:val="de-DE"/>
        </w:rPr>
        <w:t xml:space="preserve">Die Auszahlung der gewährten Förderungssumme erfolgt im Sinne einer effizienten Förderabwicklung </w:t>
      </w:r>
      <w:r w:rsidR="0074565B">
        <w:rPr>
          <w:b/>
          <w:lang w:val="de-DE"/>
        </w:rPr>
        <w:t>zu 50% im ersten Monat und zu 50% zu Beginn des vierten Monates</w:t>
      </w:r>
      <w:r w:rsidR="0059095A">
        <w:rPr>
          <w:b/>
          <w:lang w:val="de-DE"/>
        </w:rPr>
        <w:t xml:space="preserve"> </w:t>
      </w:r>
      <w:r w:rsidR="0074565B">
        <w:rPr>
          <w:b/>
          <w:lang w:val="de-DE"/>
        </w:rPr>
        <w:t>des Förderungszeitraumes</w:t>
      </w:r>
      <w:r w:rsidR="0074565B" w:rsidRPr="00F97E47">
        <w:rPr>
          <w:b/>
          <w:sz w:val="22"/>
          <w:szCs w:val="22"/>
          <w:lang w:val="de-DE"/>
        </w:rPr>
        <w:t>.</w:t>
      </w:r>
    </w:p>
    <w:p w:rsidR="0074565B" w:rsidRDefault="0074565B" w:rsidP="00163975">
      <w:pPr>
        <w:spacing w:after="0"/>
        <w:rPr>
          <w:lang w:val="de-DE"/>
        </w:rPr>
      </w:pPr>
    </w:p>
    <w:p w:rsidR="001517A8" w:rsidRPr="0024689E" w:rsidRDefault="001517A8" w:rsidP="001517A8">
      <w:pPr>
        <w:spacing w:after="0"/>
        <w:rPr>
          <w:b/>
          <w:lang w:val="de-DE"/>
        </w:rPr>
      </w:pPr>
      <w:r w:rsidRPr="0024689E">
        <w:rPr>
          <w:b/>
          <w:lang w:val="de-DE"/>
        </w:rPr>
        <w:t>3.</w:t>
      </w:r>
      <w:r>
        <w:rPr>
          <w:b/>
          <w:lang w:val="de-DE"/>
        </w:rPr>
        <w:t>3</w:t>
      </w:r>
      <w:r w:rsidRPr="0024689E">
        <w:rPr>
          <w:b/>
          <w:lang w:val="de-DE"/>
        </w:rPr>
        <w:t xml:space="preserve"> </w:t>
      </w:r>
      <w:r>
        <w:rPr>
          <w:b/>
          <w:lang w:val="de-DE"/>
        </w:rPr>
        <w:t>sonstige Bedingungen</w:t>
      </w:r>
      <w:r w:rsidRPr="0024689E">
        <w:rPr>
          <w:b/>
          <w:lang w:val="de-DE"/>
        </w:rPr>
        <w:t>:</w:t>
      </w:r>
    </w:p>
    <w:p w:rsidR="001517A8" w:rsidRDefault="001517A8" w:rsidP="00163975">
      <w:pPr>
        <w:spacing w:after="0"/>
        <w:rPr>
          <w:lang w:val="de-DE"/>
        </w:rPr>
      </w:pPr>
    </w:p>
    <w:p w:rsidR="001517A8" w:rsidRDefault="001517A8" w:rsidP="001517A8">
      <w:pPr>
        <w:spacing w:after="0"/>
        <w:contextualSpacing/>
        <w:rPr>
          <w:lang w:val="de-DE"/>
        </w:rPr>
      </w:pPr>
      <w:r w:rsidRPr="001517A8">
        <w:rPr>
          <w:lang w:val="de-DE"/>
        </w:rPr>
        <w:t>Der Förderungsgeber behält sich vor, die Auszahlung der Förderung aufzuschieben, wenn und solange Umstände vorliegen, die die ordnungsgemäße Durchführung der Leistung nicht gewährleistet erscheinen lassen.</w:t>
      </w:r>
    </w:p>
    <w:p w:rsidR="001517A8" w:rsidRPr="001517A8" w:rsidRDefault="001517A8" w:rsidP="001517A8">
      <w:pPr>
        <w:spacing w:after="0"/>
        <w:contextualSpacing/>
        <w:rPr>
          <w:lang w:val="de-DE"/>
        </w:rPr>
      </w:pPr>
    </w:p>
    <w:p w:rsidR="001517A8" w:rsidRDefault="001517A8" w:rsidP="001517A8">
      <w:pPr>
        <w:spacing w:after="0"/>
        <w:rPr>
          <w:lang w:val="de-DE"/>
        </w:rPr>
      </w:pPr>
      <w:r w:rsidRPr="001517A8">
        <w:rPr>
          <w:lang w:val="de-DE"/>
        </w:rPr>
        <w:t>Für den Fall, dass Förderungsmittel nicht unmittelbar nach ihrer Überweisung an den Förderungsnehmer für fällige Zahlungen im Rahmen des Förderungszweckes verwendet werden können, sind diese vom Förderungsnehmer auf einem gesonderten Konto bei</w:t>
      </w:r>
      <w:r w:rsidR="00D651EB">
        <w:rPr>
          <w:lang w:val="de-DE"/>
        </w:rPr>
        <w:t xml:space="preserve"> einem geeigneten</w:t>
      </w:r>
      <w:r w:rsidRPr="001517A8">
        <w:rPr>
          <w:lang w:val="de-DE"/>
        </w:rPr>
        <w:t xml:space="preserve"> Kreditinstitut bestmöglich </w:t>
      </w:r>
      <w:r w:rsidR="00D651EB">
        <w:rPr>
          <w:lang w:val="de-DE"/>
        </w:rPr>
        <w:t xml:space="preserve">zinsbringend </w:t>
      </w:r>
      <w:r w:rsidRPr="001517A8">
        <w:rPr>
          <w:lang w:val="de-DE"/>
        </w:rPr>
        <w:t>anzulegen und die abreifenden Zinsen auf die Förderung anzurechnen.</w:t>
      </w:r>
    </w:p>
    <w:p w:rsidR="001517A8" w:rsidRDefault="001517A8" w:rsidP="001517A8">
      <w:pPr>
        <w:spacing w:after="0"/>
        <w:rPr>
          <w:lang w:val="de-DE"/>
        </w:rPr>
      </w:pPr>
    </w:p>
    <w:p w:rsidR="001517A8" w:rsidRDefault="001517A8" w:rsidP="001517A8">
      <w:pPr>
        <w:spacing w:after="0"/>
        <w:rPr>
          <w:lang w:val="de-DE"/>
        </w:rPr>
      </w:pPr>
      <w:r w:rsidRPr="001517A8">
        <w:rPr>
          <w:lang w:val="de-DE"/>
        </w:rPr>
        <w:t xml:space="preserve">Nach ordnungsgemäßer Durchführung und Abrechnung der geförderten Leistung sind nicht verbrauchte Förderungsmittel unter Verrechnung von Zinsen in der Höhe von 2 Prozentpunkten über dem jeweils geltenden Basiszinssatz pro Jahr ab dem Tag der Auszahlung der Förderung unverzüglich zurückzuzahlen. Im Fall des Verzuges gilt die Verzugszinsenregelung </w:t>
      </w:r>
      <w:r w:rsidRPr="00E578DE">
        <w:rPr>
          <w:lang w:val="de-DE"/>
        </w:rPr>
        <w:t>(</w:t>
      </w:r>
      <w:r w:rsidR="00D651EB" w:rsidRPr="00E578DE">
        <w:rPr>
          <w:lang w:val="de-DE"/>
        </w:rPr>
        <w:t xml:space="preserve">siehe </w:t>
      </w:r>
      <w:r w:rsidRPr="00E578DE">
        <w:rPr>
          <w:lang w:val="de-DE"/>
        </w:rPr>
        <w:t xml:space="preserve">Pkt. </w:t>
      </w:r>
      <w:r w:rsidR="00E578DE" w:rsidRPr="00E578DE">
        <w:rPr>
          <w:lang w:val="de-DE"/>
        </w:rPr>
        <w:t>6</w:t>
      </w:r>
      <w:r w:rsidRPr="00E578DE">
        <w:rPr>
          <w:lang w:val="de-DE"/>
        </w:rPr>
        <w:t>).</w:t>
      </w:r>
    </w:p>
    <w:p w:rsidR="001517A8" w:rsidRDefault="001517A8" w:rsidP="00163975">
      <w:pPr>
        <w:spacing w:after="0"/>
        <w:rPr>
          <w:lang w:val="de-DE"/>
        </w:rPr>
      </w:pPr>
    </w:p>
    <w:p w:rsidR="001517A8" w:rsidRDefault="001517A8" w:rsidP="00163975">
      <w:pPr>
        <w:spacing w:after="0"/>
        <w:rPr>
          <w:lang w:val="de-DE"/>
        </w:rPr>
      </w:pPr>
    </w:p>
    <w:p w:rsidR="00D949C2" w:rsidRDefault="00D949C2" w:rsidP="00163975">
      <w:pPr>
        <w:spacing w:after="0"/>
        <w:rPr>
          <w:lang w:val="de-DE"/>
        </w:rPr>
      </w:pPr>
    </w:p>
    <w:p w:rsidR="00107811" w:rsidRPr="00621592" w:rsidRDefault="00107811" w:rsidP="00107811">
      <w:pPr>
        <w:spacing w:after="0"/>
        <w:jc w:val="center"/>
        <w:rPr>
          <w:rFonts w:eastAsiaTheme="minorHAnsi" w:cstheme="minorBidi"/>
          <w:b/>
          <w:sz w:val="32"/>
          <w:szCs w:val="32"/>
          <w:lang w:val="de-DE" w:eastAsia="en-US"/>
        </w:rPr>
      </w:pPr>
      <w:r>
        <w:rPr>
          <w:rFonts w:eastAsiaTheme="minorHAnsi" w:cstheme="minorBidi"/>
          <w:b/>
          <w:sz w:val="32"/>
          <w:szCs w:val="32"/>
          <w:lang w:val="de-DE" w:eastAsia="en-US"/>
        </w:rPr>
        <w:t>4</w:t>
      </w:r>
      <w:r w:rsidRPr="00621592">
        <w:rPr>
          <w:rFonts w:eastAsiaTheme="minorHAnsi" w:cstheme="minorBidi"/>
          <w:b/>
          <w:sz w:val="32"/>
          <w:szCs w:val="32"/>
          <w:lang w:val="de-DE" w:eastAsia="en-US"/>
        </w:rPr>
        <w:t xml:space="preserve"> </w:t>
      </w:r>
      <w:r>
        <w:rPr>
          <w:rFonts w:eastAsiaTheme="minorHAnsi" w:cstheme="minorBidi"/>
          <w:b/>
          <w:sz w:val="32"/>
          <w:szCs w:val="32"/>
          <w:lang w:val="de-DE" w:eastAsia="en-US"/>
        </w:rPr>
        <w:t>Abrechnung</w:t>
      </w:r>
    </w:p>
    <w:p w:rsidR="0024689E" w:rsidRDefault="0024689E" w:rsidP="00163975">
      <w:pPr>
        <w:spacing w:after="0"/>
        <w:rPr>
          <w:lang w:val="de-DE"/>
        </w:rPr>
      </w:pPr>
    </w:p>
    <w:p w:rsidR="0024689E" w:rsidRDefault="0024689E" w:rsidP="00163975">
      <w:pPr>
        <w:spacing w:after="0"/>
        <w:rPr>
          <w:lang w:val="de-DE"/>
        </w:rPr>
      </w:pPr>
    </w:p>
    <w:p w:rsidR="00107811" w:rsidRPr="00107811" w:rsidRDefault="00107811" w:rsidP="00163975">
      <w:pPr>
        <w:spacing w:after="0"/>
        <w:rPr>
          <w:b/>
          <w:lang w:val="de-DE"/>
        </w:rPr>
      </w:pPr>
      <w:r w:rsidRPr="00107811">
        <w:rPr>
          <w:b/>
          <w:lang w:val="de-DE"/>
        </w:rPr>
        <w:t>4.1 Abrechnung</w:t>
      </w:r>
      <w:r w:rsidR="00CD0702">
        <w:rPr>
          <w:b/>
          <w:lang w:val="de-DE"/>
        </w:rPr>
        <w:t>sunterlagen</w:t>
      </w:r>
      <w:r w:rsidRPr="00107811">
        <w:rPr>
          <w:b/>
          <w:lang w:val="de-DE"/>
        </w:rPr>
        <w:t>:</w:t>
      </w:r>
    </w:p>
    <w:p w:rsidR="00107811" w:rsidRDefault="00107811" w:rsidP="00163975">
      <w:pPr>
        <w:spacing w:after="0"/>
        <w:rPr>
          <w:lang w:val="de-DE"/>
        </w:rPr>
      </w:pPr>
    </w:p>
    <w:p w:rsidR="00C27046" w:rsidRDefault="00107811" w:rsidP="00163975">
      <w:pPr>
        <w:spacing w:after="0"/>
        <w:rPr>
          <w:lang w:val="de-DE"/>
        </w:rPr>
      </w:pPr>
      <w:r>
        <w:rPr>
          <w:lang w:val="de-DE"/>
        </w:rPr>
        <w:t xml:space="preserve">Folgende Abrechnungsunterlagen sind </w:t>
      </w:r>
      <w:r w:rsidR="00CD0702">
        <w:rPr>
          <w:lang w:val="de-DE"/>
        </w:rPr>
        <w:t xml:space="preserve">spätestens drei Wochen nach Ende des Förderungszeitraumes (siehe Punkt 2.2) an die zuständige Landesärztekammer </w:t>
      </w:r>
      <w:r w:rsidR="002B1DD9">
        <w:rPr>
          <w:lang w:val="de-DE"/>
        </w:rPr>
        <w:t xml:space="preserve">als Abwicklungsstelle </w:t>
      </w:r>
      <w:r w:rsidR="00CD0702">
        <w:rPr>
          <w:lang w:val="de-DE"/>
        </w:rPr>
        <w:t>zu übermitteln:</w:t>
      </w:r>
    </w:p>
    <w:p w:rsidR="00CD0702" w:rsidRDefault="00CD0702" w:rsidP="00163975">
      <w:pPr>
        <w:spacing w:after="0"/>
        <w:rPr>
          <w:lang w:val="de-DE"/>
        </w:rPr>
      </w:pPr>
    </w:p>
    <w:p w:rsidR="00CD0702" w:rsidRPr="00CD0702" w:rsidRDefault="00CD0702" w:rsidP="00CD0702">
      <w:pPr>
        <w:pStyle w:val="Listenabsatz"/>
        <w:numPr>
          <w:ilvl w:val="0"/>
          <w:numId w:val="1"/>
        </w:numPr>
        <w:spacing w:after="0"/>
        <w:rPr>
          <w:lang w:val="de-DE"/>
        </w:rPr>
      </w:pPr>
      <w:r w:rsidRPr="00CD0702">
        <w:rPr>
          <w:lang w:val="de-DE"/>
        </w:rPr>
        <w:t>Zeugnis</w:t>
      </w:r>
      <w:r w:rsidR="005D5598">
        <w:rPr>
          <w:lang w:val="de-DE"/>
        </w:rPr>
        <w:t>(se)</w:t>
      </w:r>
      <w:r w:rsidRPr="00CD0702">
        <w:rPr>
          <w:lang w:val="de-DE"/>
        </w:rPr>
        <w:t xml:space="preserve"> (Rasterzeugnis</w:t>
      </w:r>
      <w:r w:rsidR="005D5598">
        <w:rPr>
          <w:lang w:val="de-DE"/>
        </w:rPr>
        <w:t>se</w:t>
      </w:r>
      <w:r w:rsidRPr="00CD0702">
        <w:rPr>
          <w:lang w:val="de-DE"/>
        </w:rPr>
        <w:t>) über die absolvierte Ausbildung</w:t>
      </w:r>
    </w:p>
    <w:p w:rsidR="00CD0702" w:rsidRPr="00CD0702" w:rsidRDefault="00CD0702" w:rsidP="00CD0702">
      <w:pPr>
        <w:pStyle w:val="Listenabsatz"/>
        <w:numPr>
          <w:ilvl w:val="0"/>
          <w:numId w:val="1"/>
        </w:numPr>
        <w:spacing w:after="0"/>
        <w:rPr>
          <w:lang w:val="de-DE"/>
        </w:rPr>
      </w:pPr>
      <w:r w:rsidRPr="00CD0702">
        <w:rPr>
          <w:lang w:val="de-DE"/>
        </w:rPr>
        <w:t>Auszug aus dem Lohnkonto (über den Förderungszeitraum)</w:t>
      </w:r>
    </w:p>
    <w:p w:rsidR="00CD0702" w:rsidRPr="00CD0702" w:rsidRDefault="00CD0702" w:rsidP="00CD0702">
      <w:pPr>
        <w:pStyle w:val="Listenabsatz"/>
        <w:numPr>
          <w:ilvl w:val="0"/>
          <w:numId w:val="1"/>
        </w:numPr>
        <w:spacing w:after="0"/>
        <w:rPr>
          <w:lang w:val="de-DE"/>
        </w:rPr>
      </w:pPr>
      <w:r w:rsidRPr="00CD0702">
        <w:rPr>
          <w:lang w:val="de-DE"/>
        </w:rPr>
        <w:t>vollständig ausgefüllte Beilage B</w:t>
      </w:r>
      <w:r w:rsidR="00972117">
        <w:rPr>
          <w:lang w:val="de-DE"/>
        </w:rPr>
        <w:t xml:space="preserve"> zur Abrechnung LPI – Anlage 6 zur SRL</w:t>
      </w:r>
    </w:p>
    <w:p w:rsidR="00107811" w:rsidRDefault="00107811" w:rsidP="00163975">
      <w:pPr>
        <w:spacing w:after="0"/>
        <w:rPr>
          <w:lang w:val="de-DE"/>
        </w:rPr>
      </w:pPr>
    </w:p>
    <w:p w:rsidR="0096161D" w:rsidRDefault="0096161D" w:rsidP="00163975">
      <w:pPr>
        <w:spacing w:after="0"/>
        <w:rPr>
          <w:lang w:val="de-DE"/>
        </w:rPr>
      </w:pPr>
    </w:p>
    <w:p w:rsidR="0096161D" w:rsidRPr="00621592" w:rsidRDefault="0096161D" w:rsidP="0096161D">
      <w:pPr>
        <w:spacing w:after="0"/>
        <w:jc w:val="center"/>
        <w:rPr>
          <w:rFonts w:eastAsiaTheme="minorHAnsi" w:cstheme="minorBidi"/>
          <w:b/>
          <w:sz w:val="32"/>
          <w:szCs w:val="32"/>
          <w:lang w:val="de-DE" w:eastAsia="en-US"/>
        </w:rPr>
      </w:pPr>
      <w:r>
        <w:rPr>
          <w:rFonts w:eastAsiaTheme="minorHAnsi" w:cstheme="minorBidi"/>
          <w:b/>
          <w:sz w:val="32"/>
          <w:szCs w:val="32"/>
          <w:lang w:val="de-DE" w:eastAsia="en-US"/>
        </w:rPr>
        <w:t>5</w:t>
      </w:r>
      <w:r w:rsidRPr="00621592">
        <w:rPr>
          <w:rFonts w:eastAsiaTheme="minorHAnsi" w:cstheme="minorBidi"/>
          <w:b/>
          <w:sz w:val="32"/>
          <w:szCs w:val="32"/>
          <w:lang w:val="de-DE" w:eastAsia="en-US"/>
        </w:rPr>
        <w:t xml:space="preserve"> </w:t>
      </w:r>
      <w:r>
        <w:rPr>
          <w:rFonts w:eastAsiaTheme="minorHAnsi" w:cstheme="minorBidi"/>
          <w:b/>
          <w:sz w:val="32"/>
          <w:szCs w:val="32"/>
          <w:lang w:val="de-DE" w:eastAsia="en-US"/>
        </w:rPr>
        <w:t>sonstige Förderungsbedingungen</w:t>
      </w:r>
    </w:p>
    <w:p w:rsidR="0096161D" w:rsidRDefault="0096161D" w:rsidP="00163975">
      <w:pPr>
        <w:spacing w:after="0"/>
        <w:rPr>
          <w:lang w:val="de-DE"/>
        </w:rPr>
      </w:pPr>
    </w:p>
    <w:p w:rsidR="0096161D" w:rsidRDefault="0096161D" w:rsidP="0096161D">
      <w:pPr>
        <w:spacing w:after="0"/>
        <w:rPr>
          <w:lang w:val="de-DE"/>
        </w:rPr>
      </w:pPr>
      <w:r w:rsidRPr="0096161D">
        <w:rPr>
          <w:lang w:val="de-DE"/>
        </w:rPr>
        <w:t>Die Förderungsnehmerin/der Förderungsnehmer hat</w:t>
      </w:r>
    </w:p>
    <w:p w:rsidR="0096161D" w:rsidRPr="0096161D" w:rsidRDefault="0096161D" w:rsidP="0096161D">
      <w:pPr>
        <w:spacing w:after="0"/>
        <w:rPr>
          <w:lang w:val="de-DE"/>
        </w:rPr>
      </w:pPr>
    </w:p>
    <w:p w:rsidR="0096161D" w:rsidRPr="0096161D" w:rsidRDefault="0096161D" w:rsidP="0096161D">
      <w:pPr>
        <w:numPr>
          <w:ilvl w:val="0"/>
          <w:numId w:val="4"/>
        </w:numPr>
        <w:spacing w:after="0"/>
        <w:ind w:left="357" w:right="312" w:hanging="357"/>
        <w:rPr>
          <w:lang w:val="de-DE"/>
        </w:rPr>
      </w:pPr>
      <w:r w:rsidRPr="0096161D">
        <w:rPr>
          <w:lang w:val="de-DE"/>
        </w:rPr>
        <w:t>dem Förderungsgeber alle Ereignisse, welche die Durchführung der geförderten Leistung verzögern oder unmöglich machen, oder eine Abänderung gegenüber dem Förderungsansuchen oder vereinbarten Auflagen und Bedingungen erfordern würde, unverzüglich und aus eigener Initiative anzuzeigen und ihren oder seinen Mitteilungspflichten jeweils unverzüglich nachzukommen,</w:t>
      </w:r>
    </w:p>
    <w:p w:rsidR="0096161D" w:rsidRPr="0096161D" w:rsidRDefault="0096161D" w:rsidP="0096161D">
      <w:pPr>
        <w:numPr>
          <w:ilvl w:val="0"/>
          <w:numId w:val="4"/>
        </w:numPr>
        <w:spacing w:after="0"/>
        <w:ind w:left="357" w:right="312" w:hanging="357"/>
        <w:rPr>
          <w:lang w:val="de-DE"/>
        </w:rPr>
      </w:pPr>
      <w:r w:rsidRPr="0096161D">
        <w:rPr>
          <w:lang w:val="de-DE"/>
        </w:rPr>
        <w:t>Organen oder Beauftragten des Bundes und der EU Einsicht in ihre oder seine Bücher und Belege sowie in sonstige der Überprüfung der Durchführung der Leistung dienende Unterlagen bei sich selbst oder bei Dritten und die Besichtigung an Ort und Stelle zu gestatten oder auf deren Verlangen vorzulegen, ihnen die erforderlichen Auskünfte zu erteilt oder erteilen zu lassen und hiezu eine geeignete Auskunftsperson bereitzustellen, wobei über den jeweiligen Zusammenhang dieser Unterlagen mit der Leistung das Prüforgan entscheidet,</w:t>
      </w:r>
    </w:p>
    <w:p w:rsidR="0096161D" w:rsidRPr="0096161D" w:rsidRDefault="0096161D" w:rsidP="0096161D">
      <w:pPr>
        <w:numPr>
          <w:ilvl w:val="0"/>
          <w:numId w:val="4"/>
        </w:numPr>
        <w:spacing w:after="0"/>
        <w:ind w:left="357" w:right="312" w:hanging="357"/>
        <w:rPr>
          <w:lang w:val="de-DE"/>
        </w:rPr>
      </w:pPr>
      <w:r w:rsidRPr="0096161D">
        <w:rPr>
          <w:lang w:val="de-DE"/>
        </w:rPr>
        <w:t>alle Bücher und Belege sowie sonstige in Z 4 genannten Unterlagen zehn Jahre ab dem Ende des Jahres der Auszahlung der gesamten Förderung, mindestens jedoch ab der Durchführung der Leistung sicher und geordnet aufzubewahren; sofern unionsrechtlich darüber hinausgehende Fristen gelte</w:t>
      </w:r>
      <w:r w:rsidR="00E578DE">
        <w:rPr>
          <w:lang w:val="de-DE"/>
        </w:rPr>
        <w:t>n, kommen diese zur Anwendung,</w:t>
      </w:r>
    </w:p>
    <w:p w:rsidR="0096161D" w:rsidRPr="0096161D" w:rsidRDefault="0096161D" w:rsidP="0096161D">
      <w:pPr>
        <w:numPr>
          <w:ilvl w:val="0"/>
          <w:numId w:val="4"/>
        </w:numPr>
        <w:spacing w:after="0"/>
        <w:ind w:left="357" w:right="312" w:hanging="357"/>
        <w:rPr>
          <w:lang w:val="de-DE"/>
        </w:rPr>
      </w:pPr>
      <w:r w:rsidRPr="0096161D">
        <w:rPr>
          <w:lang w:val="de-DE"/>
        </w:rPr>
        <w:t>wenn zur Aufbewahrung Bild- und Datenträger verwendet werden,  die vollständige, geordnete, inhaltsgleiche, urschriftgetreue und überprüfbare Wiedergabe bis zum Ablauf der Aufbewahrungsfrist jederzeit zu gewährleisten; in diesem Fall ist die Förderungsnehmerin oder der Förderungsnehmer verpflichtet auf ihre oder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96161D" w:rsidRDefault="0096161D" w:rsidP="0096161D">
      <w:pPr>
        <w:numPr>
          <w:ilvl w:val="0"/>
          <w:numId w:val="4"/>
        </w:numPr>
        <w:spacing w:after="0"/>
        <w:ind w:left="357" w:right="312" w:hanging="357"/>
        <w:rPr>
          <w:lang w:val="de-DE"/>
        </w:rPr>
      </w:pPr>
      <w:r w:rsidRPr="0096161D">
        <w:rPr>
          <w:lang w:val="de-DE"/>
        </w:rPr>
        <w:t>das Gleichbehandlungsgesetz, BGBl. I Nr. 66/2004, zu beachten [Anmerkung: gilt nur für Unternehmer] und das Bundes-Behindertengleichstellungsgesetz, BGBl. I Nr. 82/2005, sowie das Diskriminierungsverbot gemäß § 7b des Behinderteneinstellungsgesetzes (BEinstG), BGBl. Nr. 22/1970, zu berücksichtigen.</w:t>
      </w:r>
    </w:p>
    <w:p w:rsidR="00FF5DC8" w:rsidRDefault="00FF5DC8" w:rsidP="0096161D">
      <w:pPr>
        <w:numPr>
          <w:ilvl w:val="0"/>
          <w:numId w:val="4"/>
        </w:numPr>
        <w:spacing w:after="0"/>
        <w:ind w:left="357" w:right="312" w:hanging="357"/>
        <w:rPr>
          <w:lang w:val="de-DE"/>
        </w:rPr>
      </w:pPr>
      <w:r>
        <w:rPr>
          <w:lang w:val="de-DE"/>
        </w:rPr>
        <w:t>hat bekanntzugeben, welche Förderungen aus öffentlichen Mitteln einschließlich EU-Mitteln ihr/ihm noch gewährt wurden, um welche er noch angesucht hat oder noch ansuchen will.</w:t>
      </w:r>
    </w:p>
    <w:p w:rsidR="0096161D" w:rsidRDefault="0096161D" w:rsidP="00163975">
      <w:pPr>
        <w:spacing w:after="0"/>
        <w:rPr>
          <w:lang w:val="de-DE"/>
        </w:rPr>
      </w:pPr>
    </w:p>
    <w:p w:rsidR="0096161D" w:rsidRDefault="0096161D" w:rsidP="00163975">
      <w:pPr>
        <w:spacing w:after="0"/>
        <w:rPr>
          <w:lang w:val="de-DE"/>
        </w:rPr>
      </w:pPr>
    </w:p>
    <w:p w:rsidR="0096161D" w:rsidRPr="00621592" w:rsidRDefault="0096161D" w:rsidP="0096161D">
      <w:pPr>
        <w:spacing w:after="0"/>
        <w:jc w:val="center"/>
        <w:rPr>
          <w:rFonts w:eastAsiaTheme="minorHAnsi" w:cstheme="minorBidi"/>
          <w:b/>
          <w:sz w:val="32"/>
          <w:szCs w:val="32"/>
          <w:lang w:val="de-DE" w:eastAsia="en-US"/>
        </w:rPr>
      </w:pPr>
      <w:r>
        <w:rPr>
          <w:rFonts w:eastAsiaTheme="minorHAnsi" w:cstheme="minorBidi"/>
          <w:b/>
          <w:sz w:val="32"/>
          <w:szCs w:val="32"/>
          <w:lang w:val="de-DE" w:eastAsia="en-US"/>
        </w:rPr>
        <w:t>6</w:t>
      </w:r>
      <w:r w:rsidRPr="00621592">
        <w:rPr>
          <w:rFonts w:eastAsiaTheme="minorHAnsi" w:cstheme="minorBidi"/>
          <w:b/>
          <w:sz w:val="32"/>
          <w:szCs w:val="32"/>
          <w:lang w:val="de-DE" w:eastAsia="en-US"/>
        </w:rPr>
        <w:t xml:space="preserve"> </w:t>
      </w:r>
      <w:r>
        <w:rPr>
          <w:rFonts w:eastAsiaTheme="minorHAnsi" w:cstheme="minorBidi"/>
          <w:b/>
          <w:sz w:val="32"/>
          <w:szCs w:val="32"/>
          <w:lang w:val="de-DE" w:eastAsia="en-US"/>
        </w:rPr>
        <w:t>Einstellung und Rückzahlung der Förderung</w:t>
      </w:r>
    </w:p>
    <w:p w:rsidR="0096161D" w:rsidRDefault="0096161D" w:rsidP="00163975">
      <w:pPr>
        <w:spacing w:after="0"/>
        <w:rPr>
          <w:lang w:val="de-DE"/>
        </w:rPr>
      </w:pPr>
    </w:p>
    <w:p w:rsidR="00E578DE" w:rsidRDefault="00E578DE" w:rsidP="00E578DE">
      <w:pPr>
        <w:spacing w:after="0"/>
        <w:ind w:left="357"/>
        <w:rPr>
          <w:lang w:val="de-DE"/>
        </w:rPr>
      </w:pPr>
      <w:r w:rsidRPr="00E578DE">
        <w:rPr>
          <w:lang w:val="de-DE"/>
        </w:rPr>
        <w:t>Der Förderungsnehmer hat - unter Vorbehalt der Geltendmachung weitergehender gesetzlicher Ansprüche – die Förderung über Aufforderung des Förderungsgebers bzw.  der von diesem beauftragten Abwicklungsstelle oder der EU sofort zurückzuerstatten, wobei der Anspruch auf zugesicherte und noch nicht ausbezahlte Förderungsmittel erlischt, wenn insbesondere</w:t>
      </w:r>
    </w:p>
    <w:p w:rsidR="00E578DE" w:rsidRPr="00E578DE" w:rsidRDefault="00E578DE" w:rsidP="00E578DE">
      <w:pPr>
        <w:spacing w:after="0"/>
        <w:ind w:left="357"/>
        <w:rPr>
          <w:lang w:val="de-DE"/>
        </w:rPr>
      </w:pPr>
    </w:p>
    <w:p w:rsidR="00E578DE" w:rsidRPr="00E578DE" w:rsidRDefault="00E578DE" w:rsidP="00E578DE">
      <w:pPr>
        <w:numPr>
          <w:ilvl w:val="1"/>
          <w:numId w:val="5"/>
        </w:numPr>
        <w:spacing w:after="0"/>
        <w:ind w:left="851" w:right="312"/>
        <w:rPr>
          <w:lang w:val="de-DE"/>
        </w:rPr>
      </w:pPr>
      <w:r w:rsidRPr="00E578DE">
        <w:rPr>
          <w:lang w:val="de-DE"/>
        </w:rPr>
        <w:t>Organe oder Beauftragte des Bundes oder der EU über wesentliche Umstände unrichtig oder unvollständig unterrichtet worden sind,</w:t>
      </w:r>
    </w:p>
    <w:p w:rsidR="00E578DE" w:rsidRPr="00E578DE" w:rsidRDefault="00E578DE" w:rsidP="00E578DE">
      <w:pPr>
        <w:numPr>
          <w:ilvl w:val="1"/>
          <w:numId w:val="5"/>
        </w:numPr>
        <w:spacing w:after="0"/>
        <w:ind w:left="851" w:right="312"/>
        <w:rPr>
          <w:lang w:val="de-DE"/>
        </w:rPr>
      </w:pPr>
      <w:r w:rsidRPr="00E578DE">
        <w:rPr>
          <w:lang w:val="de-DE"/>
        </w:rPr>
        <w:t>die Förderungsnehmerin/der Förderungsnehmer nicht aus eigener Initiative unverzüglich - jedenfalls noch vor einer Kontrolle oder deren Ankündigung – Ereignisse meldet, welche die Durchführung der geförderten Leistung verzögern oder unmöglich machen oder deren Abänderung erfordern würde,</w:t>
      </w:r>
    </w:p>
    <w:p w:rsidR="00E578DE" w:rsidRPr="00E578DE" w:rsidRDefault="00E578DE" w:rsidP="00E578DE">
      <w:pPr>
        <w:numPr>
          <w:ilvl w:val="1"/>
          <w:numId w:val="5"/>
        </w:numPr>
        <w:spacing w:after="0"/>
        <w:ind w:left="851" w:right="312"/>
        <w:rPr>
          <w:lang w:val="de-DE"/>
        </w:rPr>
      </w:pPr>
      <w:r w:rsidRPr="00E578DE">
        <w:rPr>
          <w:lang w:val="de-DE"/>
        </w:rPr>
        <w:t>die Förderungsnehmerin/der Förderungsnehmer vorgesehene Kontrollmaßnahmen be- oder verhindert oder die Berechtigung zur Inanspruchnahme der Förderung innerhalb des für die Aufbewahrung der Unterlagen vorgesehenen Zeitraumes nicht mehr überprüfbar ist,</w:t>
      </w:r>
    </w:p>
    <w:p w:rsidR="00E578DE" w:rsidRPr="00E578DE" w:rsidRDefault="00E578DE" w:rsidP="00E578DE">
      <w:pPr>
        <w:numPr>
          <w:ilvl w:val="1"/>
          <w:numId w:val="5"/>
        </w:numPr>
        <w:spacing w:after="0"/>
        <w:ind w:left="851" w:right="312"/>
        <w:rPr>
          <w:lang w:val="de-DE"/>
        </w:rPr>
      </w:pPr>
      <w:r w:rsidRPr="00E578DE">
        <w:rPr>
          <w:lang w:val="de-DE"/>
        </w:rPr>
        <w:t>die Förderungsmittel ganz oder teilweise widmungswidrig verwendet worden sind,</w:t>
      </w:r>
    </w:p>
    <w:p w:rsidR="00E578DE" w:rsidRPr="00E578DE" w:rsidRDefault="00E578DE" w:rsidP="00E578DE">
      <w:pPr>
        <w:numPr>
          <w:ilvl w:val="1"/>
          <w:numId w:val="5"/>
        </w:numPr>
        <w:spacing w:after="0"/>
        <w:ind w:left="851" w:right="312"/>
        <w:rPr>
          <w:lang w:val="de-DE"/>
        </w:rPr>
      </w:pPr>
      <w:r w:rsidRPr="00E578DE">
        <w:rPr>
          <w:lang w:val="de-DE"/>
        </w:rPr>
        <w:t>die Leistung nicht oder nicht rechtzeitig durchgeführt werden kann oder durchgeführt worden ist,</w:t>
      </w:r>
    </w:p>
    <w:p w:rsidR="00E578DE" w:rsidRPr="00E578DE" w:rsidRDefault="00E578DE" w:rsidP="00E578DE">
      <w:pPr>
        <w:numPr>
          <w:ilvl w:val="1"/>
          <w:numId w:val="5"/>
        </w:numPr>
        <w:spacing w:after="0"/>
        <w:ind w:left="851" w:right="312"/>
        <w:rPr>
          <w:lang w:val="de-DE"/>
        </w:rPr>
      </w:pPr>
      <w:r w:rsidRPr="00E578DE">
        <w:rPr>
          <w:lang w:val="de-DE"/>
        </w:rPr>
        <w:t xml:space="preserve">die Bestimmungen des Gleichbehandlungsgesetzes nicht beachtet wurden (bei Unternehmern), </w:t>
      </w:r>
    </w:p>
    <w:p w:rsidR="00E578DE" w:rsidRPr="00E578DE" w:rsidRDefault="00E578DE" w:rsidP="00E578DE">
      <w:pPr>
        <w:numPr>
          <w:ilvl w:val="1"/>
          <w:numId w:val="5"/>
        </w:numPr>
        <w:spacing w:after="0"/>
        <w:ind w:left="851" w:right="312"/>
        <w:rPr>
          <w:lang w:val="de-DE"/>
        </w:rPr>
      </w:pPr>
      <w:r w:rsidRPr="00E578DE">
        <w:rPr>
          <w:lang w:val="de-DE"/>
        </w:rPr>
        <w:t>die Bestimmungen des Bundes-Behindertengleichstellungsgesetz oder das Diskriminierungsverbot gemäß § 7b BEinstG nicht berücksichtigt wurden,</w:t>
      </w:r>
    </w:p>
    <w:p w:rsidR="00E578DE" w:rsidRPr="00E578DE" w:rsidRDefault="00E578DE" w:rsidP="00E578DE">
      <w:pPr>
        <w:numPr>
          <w:ilvl w:val="1"/>
          <w:numId w:val="5"/>
        </w:numPr>
        <w:spacing w:after="0"/>
        <w:ind w:left="851" w:right="312"/>
        <w:rPr>
          <w:lang w:val="de-DE"/>
        </w:rPr>
      </w:pPr>
      <w:r w:rsidRPr="00E578DE">
        <w:rPr>
          <w:lang w:val="de-DE"/>
        </w:rPr>
        <w:t>von Organen der EU die Aussetzung und/oder Rückforderung verlangt wird,</w:t>
      </w:r>
    </w:p>
    <w:p w:rsidR="00E578DE" w:rsidRPr="00E578DE" w:rsidRDefault="00E578DE" w:rsidP="00E578DE">
      <w:pPr>
        <w:numPr>
          <w:ilvl w:val="1"/>
          <w:numId w:val="5"/>
        </w:numPr>
        <w:spacing w:after="0"/>
        <w:ind w:left="851" w:right="312"/>
        <w:rPr>
          <w:lang w:val="de-DE"/>
        </w:rPr>
      </w:pPr>
      <w:r w:rsidRPr="00E578DE">
        <w:rPr>
          <w:lang w:val="de-DE"/>
        </w:rPr>
        <w:t>sonstige Förderungsvoraussetzungen, Bedingungen oder Auflagen, insbesondere solche, die die Erreichung des Förderungszweckes sichern sollen, von der Förderungsnehmerin/vom Förderungsnehmer nicht eingehalten wurden, oder</w:t>
      </w:r>
    </w:p>
    <w:p w:rsidR="00E578DE" w:rsidRPr="00E578DE" w:rsidRDefault="00E578DE" w:rsidP="00E578DE">
      <w:pPr>
        <w:numPr>
          <w:ilvl w:val="1"/>
          <w:numId w:val="5"/>
        </w:numPr>
        <w:spacing w:after="0"/>
        <w:ind w:left="851" w:right="312"/>
        <w:rPr>
          <w:lang w:val="de-DE"/>
        </w:rPr>
      </w:pPr>
      <w:r w:rsidRPr="00E578DE">
        <w:rPr>
          <w:lang w:val="de-DE"/>
        </w:rPr>
        <w:t>eine Rückerstattungsverpflichtung gemäß § 30b Ausländerbeschäftigungsgesetz (AuslBG), BGBl. Nr. 218/1975, vorliegt.</w:t>
      </w:r>
    </w:p>
    <w:p w:rsidR="00E578DE" w:rsidRPr="00E578DE" w:rsidRDefault="00E578DE" w:rsidP="00E578DE">
      <w:pPr>
        <w:spacing w:after="0"/>
        <w:ind w:left="851" w:right="312"/>
        <w:rPr>
          <w:lang w:val="de-DE"/>
        </w:rPr>
      </w:pPr>
    </w:p>
    <w:p w:rsidR="00E578DE" w:rsidRDefault="00E578DE" w:rsidP="00E578DE">
      <w:pPr>
        <w:spacing w:after="0"/>
        <w:ind w:left="357"/>
        <w:rPr>
          <w:lang w:val="de-DE"/>
        </w:rPr>
      </w:pPr>
      <w:r w:rsidRPr="00E578DE">
        <w:rPr>
          <w:lang w:val="de-DE"/>
        </w:rPr>
        <w:t>Anstelle der im 1. Absatz vorgesehenen gänzlichen Rückforderung kann in den Fällen des 1. Absatzes eine bloß teilweise Einstellung oder Rückzahlung der Förderung erfolgen, wenn</w:t>
      </w:r>
    </w:p>
    <w:p w:rsidR="00E578DE" w:rsidRPr="00E578DE" w:rsidRDefault="00E578DE" w:rsidP="00E578DE">
      <w:pPr>
        <w:spacing w:after="0"/>
        <w:ind w:left="357"/>
        <w:rPr>
          <w:lang w:val="de-DE"/>
        </w:rPr>
      </w:pPr>
    </w:p>
    <w:p w:rsidR="00E578DE" w:rsidRPr="00E578DE" w:rsidRDefault="00E578DE" w:rsidP="00E578DE">
      <w:pPr>
        <w:numPr>
          <w:ilvl w:val="0"/>
          <w:numId w:val="6"/>
        </w:numPr>
        <w:spacing w:after="0"/>
        <w:ind w:left="850" w:right="312" w:hanging="357"/>
        <w:rPr>
          <w:lang w:val="de-DE"/>
        </w:rPr>
      </w:pPr>
      <w:r w:rsidRPr="00E578DE">
        <w:rPr>
          <w:lang w:val="de-DE"/>
        </w:rPr>
        <w:t>die vom Förderungsnehmer übernommenen Verpflichtungen teilbar sind und die durchgeführte Teilleistung für sich allein förderungswürdig ist,</w:t>
      </w:r>
    </w:p>
    <w:p w:rsidR="00E578DE" w:rsidRPr="00E578DE" w:rsidRDefault="00E578DE" w:rsidP="00E578DE">
      <w:pPr>
        <w:numPr>
          <w:ilvl w:val="0"/>
          <w:numId w:val="6"/>
        </w:numPr>
        <w:spacing w:after="0"/>
        <w:ind w:left="850" w:right="312" w:hanging="357"/>
        <w:rPr>
          <w:lang w:val="de-DE"/>
        </w:rPr>
      </w:pPr>
      <w:r w:rsidRPr="00E578DE">
        <w:rPr>
          <w:lang w:val="de-DE"/>
        </w:rPr>
        <w:t>kein Verschulden des Förderungsnehmers am Rückforderungsgrund vorliegt und</w:t>
      </w:r>
    </w:p>
    <w:p w:rsidR="00E578DE" w:rsidRPr="00E578DE" w:rsidRDefault="00E578DE" w:rsidP="00E578DE">
      <w:pPr>
        <w:numPr>
          <w:ilvl w:val="0"/>
          <w:numId w:val="6"/>
        </w:numPr>
        <w:spacing w:after="0"/>
        <w:ind w:left="850" w:right="312" w:hanging="357"/>
        <w:rPr>
          <w:lang w:val="de-DE"/>
        </w:rPr>
      </w:pPr>
      <w:r w:rsidRPr="00E578DE">
        <w:rPr>
          <w:lang w:val="de-DE"/>
        </w:rPr>
        <w:t>für den Förderungsgeber die Aufrechterhaltung des Förderungsvertrages weiterhin zumutbar ist.</w:t>
      </w:r>
    </w:p>
    <w:p w:rsidR="00E578DE" w:rsidRPr="00E578DE" w:rsidRDefault="00E578DE" w:rsidP="00E578DE">
      <w:pPr>
        <w:spacing w:after="0"/>
        <w:ind w:right="312"/>
        <w:rPr>
          <w:lang w:val="de-DE"/>
        </w:rPr>
      </w:pPr>
    </w:p>
    <w:p w:rsidR="00E578DE" w:rsidRPr="00E578DE" w:rsidRDefault="00E578DE" w:rsidP="00E578DE">
      <w:pPr>
        <w:spacing w:after="0"/>
        <w:ind w:left="357" w:right="57"/>
        <w:rPr>
          <w:lang w:val="de-DE"/>
        </w:rPr>
      </w:pPr>
      <w:r w:rsidRPr="00E578DE">
        <w:rPr>
          <w:lang w:val="de-DE"/>
        </w:rPr>
        <w:t xml:space="preserve">Es erfolgt eine Verzinsung des Rückzahlungsbetrages vom Tage der Auszahlung der Förderung an mit 4 % pro Jahr unter Anwendung der Zinseszinsmethode. Liegt dieser Zinssatz unter dem von der EU für Rückforderungen festgelegten Zinssatz, wird dieser herangezogen. </w:t>
      </w:r>
      <w:r w:rsidRPr="00E578DE">
        <w:rPr>
          <w:lang w:val="de-DE"/>
        </w:rPr>
        <w:br/>
      </w:r>
    </w:p>
    <w:p w:rsidR="00E578DE" w:rsidRPr="00E578DE" w:rsidRDefault="00E578DE" w:rsidP="00E578DE">
      <w:pPr>
        <w:spacing w:after="0"/>
        <w:ind w:left="357"/>
        <w:rPr>
          <w:lang w:val="de-DE"/>
        </w:rPr>
      </w:pPr>
      <w:r w:rsidRPr="00E578DE">
        <w:rPr>
          <w:lang w:val="de-DE"/>
        </w:rPr>
        <w:t>Im Fall eines Verzuges bei der Rückzahlung der Förderung erfolgt die Verrechnung von Verzugszinsen für Unternehmen im Ausmaß von 9,2 Prozentpunkten über dem jeweils geltenden Basiszinssatz pro Jahr ab Eintritt des Verzugs, andernfalls mit 4 Prozentpunkten über dem jeweils geltenden Basiszinssatz, mindestens jedoch 4 %. Der Basiszinssatz, der am ersten Kalendertag eines Halbjahres gilt, ist für das jeweilige Halbjahr maßgeblich.</w:t>
      </w:r>
    </w:p>
    <w:p w:rsidR="0096161D" w:rsidRPr="00E578DE" w:rsidRDefault="0096161D" w:rsidP="00163975">
      <w:pPr>
        <w:spacing w:after="0"/>
      </w:pPr>
    </w:p>
    <w:p w:rsidR="00107811" w:rsidRDefault="00107811" w:rsidP="00163975">
      <w:pPr>
        <w:spacing w:after="0"/>
        <w:rPr>
          <w:lang w:val="de-DE"/>
        </w:rPr>
      </w:pPr>
    </w:p>
    <w:p w:rsidR="00CD0702" w:rsidRPr="00621592" w:rsidRDefault="00E578DE" w:rsidP="00CD0702">
      <w:pPr>
        <w:spacing w:after="0"/>
        <w:jc w:val="center"/>
        <w:rPr>
          <w:rFonts w:eastAsiaTheme="minorHAnsi" w:cstheme="minorBidi"/>
          <w:b/>
          <w:sz w:val="32"/>
          <w:szCs w:val="32"/>
          <w:lang w:val="de-DE" w:eastAsia="en-US"/>
        </w:rPr>
      </w:pPr>
      <w:r>
        <w:rPr>
          <w:rFonts w:eastAsiaTheme="minorHAnsi" w:cstheme="minorBidi"/>
          <w:b/>
          <w:sz w:val="32"/>
          <w:szCs w:val="32"/>
          <w:lang w:val="de-DE" w:eastAsia="en-US"/>
        </w:rPr>
        <w:t>7</w:t>
      </w:r>
      <w:r w:rsidR="00CD0702" w:rsidRPr="00621592">
        <w:rPr>
          <w:rFonts w:eastAsiaTheme="minorHAnsi" w:cstheme="minorBidi"/>
          <w:b/>
          <w:sz w:val="32"/>
          <w:szCs w:val="32"/>
          <w:lang w:val="de-DE" w:eastAsia="en-US"/>
        </w:rPr>
        <w:t xml:space="preserve"> </w:t>
      </w:r>
      <w:r w:rsidR="00CD0702">
        <w:rPr>
          <w:rFonts w:eastAsiaTheme="minorHAnsi" w:cstheme="minorBidi"/>
          <w:b/>
          <w:sz w:val="32"/>
          <w:szCs w:val="32"/>
          <w:lang w:val="de-DE" w:eastAsia="en-US"/>
        </w:rPr>
        <w:t>sonstige Bestimmungen</w:t>
      </w:r>
    </w:p>
    <w:p w:rsidR="00CD0702" w:rsidRDefault="00CD0702" w:rsidP="00163975">
      <w:pPr>
        <w:spacing w:after="0"/>
        <w:rPr>
          <w:lang w:val="de-DE"/>
        </w:rPr>
      </w:pPr>
    </w:p>
    <w:p w:rsidR="001517A8" w:rsidRPr="00107811" w:rsidRDefault="00E578DE" w:rsidP="001517A8">
      <w:pPr>
        <w:spacing w:after="0"/>
        <w:rPr>
          <w:b/>
          <w:lang w:val="de-DE"/>
        </w:rPr>
      </w:pPr>
      <w:r>
        <w:rPr>
          <w:b/>
          <w:lang w:val="de-DE"/>
        </w:rPr>
        <w:t>7</w:t>
      </w:r>
      <w:r w:rsidR="001517A8" w:rsidRPr="00107811">
        <w:rPr>
          <w:b/>
          <w:lang w:val="de-DE"/>
        </w:rPr>
        <w:t xml:space="preserve">.1 </w:t>
      </w:r>
      <w:r w:rsidR="001517A8">
        <w:rPr>
          <w:b/>
          <w:lang w:val="de-DE"/>
        </w:rPr>
        <w:t>Daten</w:t>
      </w:r>
      <w:r w:rsidR="00F1159C">
        <w:rPr>
          <w:b/>
          <w:lang w:val="de-DE"/>
        </w:rPr>
        <w:t>verarbeitung</w:t>
      </w:r>
      <w:r w:rsidR="001517A8" w:rsidRPr="00107811">
        <w:rPr>
          <w:b/>
          <w:lang w:val="de-DE"/>
        </w:rPr>
        <w:t>:</w:t>
      </w:r>
    </w:p>
    <w:p w:rsidR="001517A8" w:rsidRPr="00465A9C" w:rsidRDefault="001517A8" w:rsidP="00163975">
      <w:pPr>
        <w:spacing w:after="0"/>
        <w:rPr>
          <w:lang w:val="de-DE"/>
        </w:rPr>
      </w:pPr>
    </w:p>
    <w:p w:rsidR="00465A9C" w:rsidRPr="00465A9C" w:rsidRDefault="00465A9C" w:rsidP="00465A9C">
      <w:pPr>
        <w:spacing w:before="120" w:after="200" w:line="320" w:lineRule="exact"/>
        <w:jc w:val="both"/>
        <w:rPr>
          <w:rFonts w:cs="Arial"/>
          <w:lang w:val="de-DE" w:eastAsia="en-US"/>
        </w:rPr>
      </w:pPr>
      <w:r w:rsidRPr="00465A9C">
        <w:rPr>
          <w:rFonts w:cs="Arial"/>
          <w:lang w:val="de-DE" w:eastAsia="en-US"/>
        </w:rPr>
        <w:t xml:space="preserve">(1) </w:t>
      </w:r>
      <w:r w:rsidRPr="00465A9C">
        <w:rPr>
          <w:rFonts w:cs="Tahoma"/>
          <w:color w:val="000000"/>
          <w:lang w:val="de-DE" w:eastAsia="en-US"/>
        </w:rPr>
        <w:t>Die Förderungsnehmerin/Der Förderungsnehmer bzw. die im Förderansuchen genannten natürlichen Personen nehmen zur Kenntnis</w:t>
      </w:r>
      <w:r w:rsidRPr="00465A9C">
        <w:rPr>
          <w:rFonts w:cs="Arial"/>
          <w:lang w:val="de-DE" w:eastAsia="en-US"/>
        </w:rPr>
        <w:t xml:space="preserve">, dass das </w:t>
      </w:r>
      <w:r>
        <w:rPr>
          <w:rFonts w:cs="Arial"/>
          <w:lang w:val="de-DE" w:eastAsia="en-US"/>
        </w:rPr>
        <w:t>Bundesministerium für Arbeit, Soziales, Gesundheit und Konsumentenschutz</w:t>
      </w:r>
      <w:r w:rsidRPr="00465A9C">
        <w:rPr>
          <w:rFonts w:cs="Arial"/>
          <w:lang w:val="de-DE" w:eastAsia="en-US"/>
        </w:rPr>
        <w:t xml:space="preserve"> und/oder die Abwicklungsstelle auf Grundlage der Bestimmungen des </w:t>
      </w:r>
      <w:r w:rsidRPr="00465A9C">
        <w:rPr>
          <w:rFonts w:cs="Tahoma"/>
          <w:color w:val="000000"/>
          <w:lang w:val="de-DE" w:eastAsia="en-US"/>
        </w:rPr>
        <w:t xml:space="preserve">Art 6 Abs. 1 lit. b bzw. c der Verordnung (EU) 2016/679 zum Schutz natürlicher Personen bei der Verarbeitung personenbezogener Daten, zum freien Datenverkehr und zur Aufhebung der Richtlinie 95/46/EG (Datenschutz-Grundverordnung), ABl. Nr. L 119 vom 4.5.2016, </w:t>
      </w:r>
      <w:r w:rsidRPr="00465A9C">
        <w:rPr>
          <w:rFonts w:cs="Arial"/>
          <w:lang w:val="de-DE" w:eastAsia="en-US"/>
        </w:rPr>
        <w:t>berechtigt sind,</w:t>
      </w:r>
    </w:p>
    <w:p w:rsidR="00465A9C" w:rsidRPr="00465A9C" w:rsidRDefault="00465A9C" w:rsidP="00465A9C">
      <w:pPr>
        <w:spacing w:before="240" w:after="200" w:line="320" w:lineRule="exact"/>
        <w:jc w:val="both"/>
        <w:rPr>
          <w:rFonts w:cs="Arial"/>
          <w:lang w:val="de-DE" w:eastAsia="en-US"/>
        </w:rPr>
      </w:pPr>
      <w:r w:rsidRPr="00465A9C">
        <w:rPr>
          <w:rFonts w:cs="Arial"/>
          <w:lang w:val="de-DE" w:eastAsia="en-US"/>
        </w:rPr>
        <w:t>a) 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465A9C" w:rsidRPr="00465A9C" w:rsidRDefault="00465A9C" w:rsidP="00465A9C">
      <w:pPr>
        <w:spacing w:before="120" w:after="200" w:line="320" w:lineRule="exact"/>
        <w:jc w:val="both"/>
        <w:rPr>
          <w:rFonts w:cs="Arial"/>
          <w:lang w:val="de-DE" w:eastAsia="en-US"/>
        </w:rPr>
      </w:pPr>
      <w:r w:rsidRPr="00465A9C">
        <w:rPr>
          <w:rFonts w:cs="Arial"/>
          <w:lang w:val="de-DE" w:eastAsia="en-US"/>
        </w:rPr>
        <w:t>b) 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rsidR="00465A9C" w:rsidRPr="00465A9C" w:rsidRDefault="00465A9C" w:rsidP="00465A9C">
      <w:pPr>
        <w:spacing w:after="0" w:line="320" w:lineRule="exact"/>
        <w:jc w:val="both"/>
        <w:rPr>
          <w:rFonts w:cs="Arial"/>
          <w:iCs/>
          <w:lang w:val="de-DE" w:eastAsia="en-US"/>
        </w:rPr>
      </w:pPr>
      <w:r w:rsidRPr="00465A9C">
        <w:rPr>
          <w:rFonts w:cs="Tahoma"/>
          <w:color w:val="000000"/>
          <w:lang w:val="de-DE" w:eastAsia="en-US"/>
        </w:rPr>
        <w:t xml:space="preserve">(2) </w:t>
      </w:r>
      <w:r w:rsidRPr="00465A9C">
        <w:rPr>
          <w:rFonts w:cs="Arial"/>
          <w:iCs/>
          <w:lang w:val="de-DE" w:eastAsia="en-US"/>
        </w:rPr>
        <w:t xml:space="preserve">Die Bereitstellung der Daten, die durch </w:t>
      </w:r>
      <w:r w:rsidRPr="00465A9C">
        <w:rPr>
          <w:rFonts w:cs="Tahoma"/>
          <w:color w:val="000000"/>
          <w:lang w:val="de-DE" w:eastAsia="en-US"/>
        </w:rPr>
        <w:t>die Förderungsnehmerin/der Förderungsnehmer</w:t>
      </w:r>
      <w:r w:rsidRPr="00465A9C">
        <w:rPr>
          <w:rFonts w:cs="Arial"/>
          <w:iCs/>
          <w:lang w:val="de-DE" w:eastAsia="en-US"/>
        </w:rPr>
        <w:t xml:space="preserve"> erfolgten, ist für den Vertragsabschluss bzw. die Vertragsabwicklung erforderlich. </w:t>
      </w:r>
      <w:r w:rsidRPr="00465A9C">
        <w:rPr>
          <w:lang w:val="de-DE" w:eastAsia="en-US"/>
        </w:rPr>
        <w:t>Die personenbezogenen Daten werden, soweit erforderlich, für die gesamte Dauer des Vertrages (von der Anbahnung, Abwicklung bis zur Beendigung) und darüber hinaus gemäß entsprechenden gesetzlichen Aufbewahrungs- und Dokumentationspflichten, die sich unter anderem aus § 89 Abs. 9 BHG 2013 oder unionsrechtlichen Vorgaben ergeben, verarbeitet.</w:t>
      </w:r>
    </w:p>
    <w:p w:rsidR="00465A9C" w:rsidRPr="00465A9C" w:rsidRDefault="00465A9C" w:rsidP="00465A9C">
      <w:pPr>
        <w:spacing w:before="120" w:after="200" w:line="320" w:lineRule="exact"/>
        <w:jc w:val="both"/>
        <w:rPr>
          <w:rFonts w:cs="Arial"/>
          <w:lang w:val="de-DE" w:eastAsia="en-US"/>
        </w:rPr>
      </w:pPr>
      <w:r w:rsidRPr="00465A9C">
        <w:rPr>
          <w:rFonts w:cs="Arial"/>
          <w:lang w:val="de-DE" w:eastAsia="en-US"/>
        </w:rPr>
        <w:t>(3) Sofern für den Nachweis der widmungsgemäßen Verwendung der Förderungsmittel die Verwendung personenbezogener Daten erforderlich ist, ist die</w:t>
      </w:r>
      <w:r w:rsidRPr="00465A9C">
        <w:rPr>
          <w:rFonts w:cs="Tahoma"/>
          <w:color w:val="000000"/>
          <w:lang w:val="de-DE" w:eastAsia="en-US"/>
        </w:rPr>
        <w:t xml:space="preserve"> Förderungsnehmerin/der Förderungsnehmer</w:t>
      </w:r>
      <w:r w:rsidRPr="00465A9C">
        <w:rPr>
          <w:rFonts w:cs="Arial"/>
          <w:lang w:val="de-DE" w:eastAsia="en-US"/>
        </w:rPr>
        <w:t xml:space="preserve"> verpflichtet, die diesbezüglichen personenbezogenen Daten zu übermitteln.</w:t>
      </w:r>
    </w:p>
    <w:p w:rsidR="00465A9C" w:rsidRPr="00465A9C" w:rsidRDefault="00465A9C" w:rsidP="00465A9C">
      <w:pPr>
        <w:spacing w:after="0" w:line="320" w:lineRule="exact"/>
        <w:jc w:val="both"/>
        <w:rPr>
          <w:rFonts w:cs="Arial"/>
          <w:lang w:val="de-DE" w:eastAsia="en-US"/>
        </w:rPr>
      </w:pPr>
      <w:r w:rsidRPr="00465A9C">
        <w:rPr>
          <w:rFonts w:cs="Arial"/>
          <w:lang w:val="de-DE" w:eastAsia="en-US"/>
        </w:rPr>
        <w:t xml:space="preserve">(4) Die </w:t>
      </w:r>
      <w:r w:rsidRPr="00465A9C">
        <w:rPr>
          <w:rFonts w:cs="Tahoma"/>
          <w:color w:val="000000"/>
          <w:lang w:val="de-DE" w:eastAsia="en-US"/>
        </w:rPr>
        <w:t>Förderungsnehmerin/der Förderungsnehmer bzw. die im Förderansuchen genannten natürlichen Personen nehmen zur Kenntnis</w:t>
      </w:r>
      <w:r w:rsidRPr="00465A9C">
        <w:rPr>
          <w:rFonts w:cs="Arial"/>
          <w:lang w:val="de-DE" w:eastAsia="en-US"/>
        </w:rPr>
        <w:t>, dass es dazu kommen kann, dass Daten insbesondere an Organe und Beauftragte des Rechnungshofes (insbesondere gemäß § 3 Abs. 2, § 4 Abs. 1 und § 13 Abs. 3 des Rechnungshofgesetzes 1948, BGBl. Nr. 144), des Bundesministeriums für Finanzen (insbesondere gemäß §§ 47 und 57 bis 61 BHG 2013, BGBl. I Nr. 139/2009, sowie § 14 ARR 2014) und der EU nach den EU-rechtlichen Bestimmungen übermittelt oder offengelegt werden müssen.</w:t>
      </w:r>
    </w:p>
    <w:p w:rsidR="00465A9C" w:rsidRPr="00465A9C" w:rsidRDefault="00465A9C" w:rsidP="00465A9C">
      <w:pPr>
        <w:spacing w:after="200" w:line="276" w:lineRule="auto"/>
        <w:jc w:val="both"/>
        <w:rPr>
          <w:rFonts w:cs="Arial"/>
          <w:iCs/>
          <w:lang w:val="de-DE" w:eastAsia="en-US"/>
        </w:rPr>
      </w:pPr>
    </w:p>
    <w:p w:rsidR="00465A9C" w:rsidRPr="00465A9C" w:rsidRDefault="00465A9C" w:rsidP="00465A9C">
      <w:pPr>
        <w:spacing w:after="200" w:line="276" w:lineRule="auto"/>
        <w:jc w:val="both"/>
        <w:rPr>
          <w:rFonts w:cs="Arial"/>
          <w:iCs/>
          <w:lang w:val="de-DE" w:eastAsia="en-US"/>
        </w:rPr>
      </w:pPr>
      <w:r w:rsidRPr="00465A9C">
        <w:rPr>
          <w:rFonts w:cs="Arial"/>
          <w:iCs/>
          <w:lang w:val="de-DE" w:eastAsia="en-US"/>
        </w:rPr>
        <w:t xml:space="preserve">(5) </w:t>
      </w:r>
      <w:r w:rsidRPr="00465A9C">
        <w:rPr>
          <w:rFonts w:cs="Arial"/>
          <w:lang w:val="de-DE" w:eastAsia="en-US"/>
        </w:rPr>
        <w:t xml:space="preserve">Die </w:t>
      </w:r>
      <w:r w:rsidRPr="00465A9C">
        <w:rPr>
          <w:rFonts w:cs="Tahoma"/>
          <w:lang w:val="de-DE" w:eastAsia="en-US"/>
        </w:rPr>
        <w:t>Förderungsnehmerin/der Förderungsnehmer</w:t>
      </w:r>
      <w:r w:rsidRPr="00465A9C">
        <w:rPr>
          <w:rFonts w:cs="Arial"/>
          <w:iCs/>
          <w:lang w:val="de-DE" w:eastAsia="en-US"/>
        </w:rPr>
        <w:t xml:space="preserve"> bestätigt, dass die Offenlegung von Daten natürlicher Personen in Übereinstimmung mit den Bestimmung der DSGVO erfolgt und die betroffenen Personen von </w:t>
      </w:r>
      <w:r w:rsidRPr="00465A9C">
        <w:rPr>
          <w:rFonts w:cs="Arial"/>
          <w:lang w:val="de-DE" w:eastAsia="en-US"/>
        </w:rPr>
        <w:t xml:space="preserve">der </w:t>
      </w:r>
      <w:r w:rsidRPr="00465A9C">
        <w:rPr>
          <w:rFonts w:cs="Tahoma"/>
          <w:lang w:val="de-DE" w:eastAsia="en-US"/>
        </w:rPr>
        <w:t>Förderungsnehmerin/dem Förderungsnehmer</w:t>
      </w:r>
      <w:r w:rsidRPr="00465A9C">
        <w:rPr>
          <w:rFonts w:cs="Arial"/>
          <w:iCs/>
          <w:lang w:val="de-DE" w:eastAsia="en-US"/>
        </w:rPr>
        <w:t xml:space="preserve"> über die Datenverarbeitung des Sozialministeriums oder der Abwicklungsstelle informiert wurden.</w:t>
      </w:r>
    </w:p>
    <w:p w:rsidR="00465A9C" w:rsidRPr="00465A9C" w:rsidRDefault="00465A9C" w:rsidP="00465A9C">
      <w:pPr>
        <w:spacing w:after="200" w:line="276" w:lineRule="auto"/>
        <w:jc w:val="both"/>
        <w:rPr>
          <w:lang w:val="de-DE" w:eastAsia="en-US"/>
        </w:rPr>
      </w:pPr>
      <w:r w:rsidRPr="00465A9C">
        <w:rPr>
          <w:rFonts w:cs="Arial"/>
          <w:iCs/>
          <w:lang w:val="de-DE" w:eastAsia="en-US"/>
        </w:rPr>
        <w:t xml:space="preserve">(6) Datenschutzbeauftragter ist Mag. Florian Reininger, Stubenring 1, 1010 Wien, </w:t>
      </w:r>
      <w:hyperlink r:id="rId10" w:history="1">
        <w:r w:rsidRPr="00465A9C">
          <w:rPr>
            <w:rFonts w:cs="Arial"/>
            <w:iCs/>
            <w:color w:val="0000FF"/>
            <w:u w:val="single"/>
            <w:lang w:val="de-DE" w:eastAsia="en-US"/>
          </w:rPr>
          <w:t>florian.reininger@sozialministerium.at</w:t>
        </w:r>
      </w:hyperlink>
      <w:r w:rsidRPr="00465A9C">
        <w:rPr>
          <w:rFonts w:cs="Arial"/>
          <w:iCs/>
          <w:lang w:val="de-DE" w:eastAsia="en-US"/>
        </w:rPr>
        <w:t xml:space="preserve">). </w:t>
      </w:r>
      <w:r w:rsidRPr="00465A9C">
        <w:rPr>
          <w:rFonts w:cs="Arial"/>
          <w:lang w:val="de-DE" w:eastAsia="en-US"/>
        </w:rPr>
        <w:t xml:space="preserve">Die </w:t>
      </w:r>
      <w:r w:rsidRPr="00465A9C">
        <w:rPr>
          <w:rFonts w:cs="Tahoma"/>
          <w:color w:val="000000"/>
          <w:lang w:val="de-DE" w:eastAsia="en-US"/>
        </w:rPr>
        <w:t>Förderungsnehmerin/der Förderungsnehmer bzw. die im Förderansuchen genannten natürlichen Personen haben</w:t>
      </w:r>
      <w:r w:rsidRPr="00465A9C">
        <w:rPr>
          <w:rFonts w:cs="Arial"/>
          <w:iCs/>
          <w:lang w:val="de-DE" w:eastAsia="en-US"/>
        </w:rPr>
        <w:t xml:space="preserve"> hinsichtlich der sie/ihn betreffenden personenbezogenen Daten das Recht auf Auskunft, Berichtigung, Löschung, Einschränkung und Datenübertragung. Ferner besteht die Möglichkeit, sich mit einer Beschwerde an die Datenschutzbehörde, Wickenburggasse 8, 1080 Wien, </w:t>
      </w:r>
      <w:hyperlink r:id="rId11" w:history="1">
        <w:r w:rsidRPr="00465A9C">
          <w:rPr>
            <w:rFonts w:cs="Arial"/>
            <w:iCs/>
            <w:color w:val="0000FF"/>
            <w:u w:val="single"/>
            <w:lang w:val="de-DE" w:eastAsia="en-US"/>
          </w:rPr>
          <w:t>dsb@dsb.gv.at</w:t>
        </w:r>
      </w:hyperlink>
      <w:r w:rsidRPr="00465A9C">
        <w:rPr>
          <w:rFonts w:cs="Arial"/>
          <w:iCs/>
          <w:lang w:val="de-DE" w:eastAsia="en-US"/>
        </w:rPr>
        <w:t>, zu wenden.</w:t>
      </w:r>
    </w:p>
    <w:p w:rsidR="00DE6576" w:rsidRDefault="00DE6576" w:rsidP="00163975">
      <w:pPr>
        <w:spacing w:after="0"/>
        <w:rPr>
          <w:lang w:val="de-DE"/>
        </w:rPr>
      </w:pPr>
    </w:p>
    <w:p w:rsidR="00066BEA" w:rsidRPr="00107811" w:rsidRDefault="00E578DE" w:rsidP="00066BEA">
      <w:pPr>
        <w:spacing w:after="0"/>
        <w:rPr>
          <w:b/>
          <w:lang w:val="de-DE"/>
        </w:rPr>
      </w:pPr>
      <w:r>
        <w:rPr>
          <w:b/>
          <w:lang w:val="de-DE"/>
        </w:rPr>
        <w:t>7</w:t>
      </w:r>
      <w:r w:rsidR="00066BEA" w:rsidRPr="00107811">
        <w:rPr>
          <w:b/>
          <w:lang w:val="de-DE"/>
        </w:rPr>
        <w:t>.</w:t>
      </w:r>
      <w:r>
        <w:rPr>
          <w:b/>
          <w:lang w:val="de-DE"/>
        </w:rPr>
        <w:t>2</w:t>
      </w:r>
      <w:r w:rsidR="00066BEA" w:rsidRPr="00107811">
        <w:rPr>
          <w:b/>
          <w:lang w:val="de-DE"/>
        </w:rPr>
        <w:t xml:space="preserve"> </w:t>
      </w:r>
      <w:r w:rsidR="00066BEA">
        <w:rPr>
          <w:b/>
          <w:lang w:val="de-DE"/>
        </w:rPr>
        <w:t>Evaluierung</w:t>
      </w:r>
      <w:r w:rsidR="00066BEA" w:rsidRPr="00107811">
        <w:rPr>
          <w:b/>
          <w:lang w:val="de-DE"/>
        </w:rPr>
        <w:t>:</w:t>
      </w:r>
    </w:p>
    <w:p w:rsidR="00DE6576" w:rsidRDefault="00DE6576" w:rsidP="00163975">
      <w:pPr>
        <w:spacing w:after="0"/>
        <w:rPr>
          <w:lang w:val="de-DE"/>
        </w:rPr>
      </w:pPr>
    </w:p>
    <w:p w:rsidR="00DE6576" w:rsidRPr="00066BEA" w:rsidRDefault="00066BEA" w:rsidP="00066BEA">
      <w:pPr>
        <w:autoSpaceDE w:val="0"/>
        <w:autoSpaceDN w:val="0"/>
        <w:adjustRightInd w:val="0"/>
        <w:spacing w:after="0"/>
        <w:rPr>
          <w:rFonts w:cs="Arial"/>
          <w:lang w:val="de-DE"/>
        </w:rPr>
      </w:pPr>
      <w:r w:rsidRPr="00066BEA">
        <w:rPr>
          <w:rFonts w:cs="Arial"/>
          <w:lang w:val="de-DE"/>
        </w:rPr>
        <w:t>Die Förderungsnehmerin/der Förderungsnehmer hat dem</w:t>
      </w:r>
      <w:r>
        <w:rPr>
          <w:rFonts w:cs="Arial"/>
          <w:lang w:val="de-DE"/>
        </w:rPr>
        <w:t xml:space="preserve"> </w:t>
      </w:r>
      <w:r w:rsidRPr="00066BEA">
        <w:rPr>
          <w:rFonts w:cs="Arial"/>
          <w:lang w:val="de-DE"/>
        </w:rPr>
        <w:t>Förderungsgeber oder der vom Förderungsgeber für die Durchführung der</w:t>
      </w:r>
      <w:r>
        <w:rPr>
          <w:rFonts w:cs="Arial"/>
          <w:lang w:val="de-DE"/>
        </w:rPr>
        <w:t xml:space="preserve"> </w:t>
      </w:r>
      <w:r w:rsidRPr="00066BEA">
        <w:rPr>
          <w:rFonts w:cs="Arial"/>
          <w:lang w:val="de-DE"/>
        </w:rPr>
        <w:t>Evaluierung beauftragten Stelle jene Daten zu übermitteln und/oder Auskünfte zu</w:t>
      </w:r>
      <w:r>
        <w:rPr>
          <w:rFonts w:cs="Arial"/>
          <w:lang w:val="de-DE"/>
        </w:rPr>
        <w:t xml:space="preserve"> </w:t>
      </w:r>
      <w:r w:rsidRPr="00066BEA">
        <w:rPr>
          <w:rFonts w:cs="Arial"/>
          <w:lang w:val="de-DE"/>
        </w:rPr>
        <w:t>erteilen, die von dieser Stelle für Zwecke der Evaluierung angefordert werden.</w:t>
      </w:r>
    </w:p>
    <w:p w:rsidR="00DE6576" w:rsidRDefault="00DE6576" w:rsidP="00163975">
      <w:pPr>
        <w:spacing w:after="0"/>
        <w:rPr>
          <w:lang w:val="de-DE"/>
        </w:rPr>
      </w:pPr>
    </w:p>
    <w:p w:rsidR="00066BEA" w:rsidRPr="00107811" w:rsidRDefault="00E578DE" w:rsidP="00066BEA">
      <w:pPr>
        <w:spacing w:after="0"/>
        <w:rPr>
          <w:b/>
          <w:lang w:val="de-DE"/>
        </w:rPr>
      </w:pPr>
      <w:r>
        <w:rPr>
          <w:b/>
          <w:lang w:val="de-DE"/>
        </w:rPr>
        <w:t>7</w:t>
      </w:r>
      <w:r w:rsidR="00066BEA" w:rsidRPr="00107811">
        <w:rPr>
          <w:b/>
          <w:lang w:val="de-DE"/>
        </w:rPr>
        <w:t>.</w:t>
      </w:r>
      <w:r>
        <w:rPr>
          <w:b/>
          <w:lang w:val="de-DE"/>
        </w:rPr>
        <w:t>3</w:t>
      </w:r>
      <w:r w:rsidR="00066BEA" w:rsidRPr="00107811">
        <w:rPr>
          <w:b/>
          <w:lang w:val="de-DE"/>
        </w:rPr>
        <w:t xml:space="preserve"> </w:t>
      </w:r>
      <w:r>
        <w:rPr>
          <w:b/>
          <w:lang w:val="de-DE"/>
        </w:rPr>
        <w:t>Missbräuchliche Verwendung der Förderung</w:t>
      </w:r>
      <w:r w:rsidR="00066BEA" w:rsidRPr="00107811">
        <w:rPr>
          <w:b/>
          <w:lang w:val="de-DE"/>
        </w:rPr>
        <w:t>:</w:t>
      </w:r>
    </w:p>
    <w:p w:rsidR="00066BEA" w:rsidRDefault="00066BEA" w:rsidP="00163975">
      <w:pPr>
        <w:spacing w:after="0"/>
        <w:rPr>
          <w:lang w:val="de-DE"/>
        </w:rPr>
      </w:pPr>
    </w:p>
    <w:p w:rsidR="00066BEA" w:rsidRDefault="00E578DE" w:rsidP="00163975">
      <w:pPr>
        <w:spacing w:after="0"/>
        <w:rPr>
          <w:lang w:val="de-DE"/>
        </w:rPr>
      </w:pPr>
      <w:r>
        <w:rPr>
          <w:lang w:val="de-DE"/>
        </w:rPr>
        <w:t>Die Förderungsnehmerin/der Fördernehmer nimmt zur Kenntnis, dass die missbräuchliche Verwendung von Förderungen strafrechtliche Konsequenzen nach sich ziehen kann.</w:t>
      </w:r>
    </w:p>
    <w:p w:rsidR="00E578DE" w:rsidRDefault="00E578DE" w:rsidP="00163975">
      <w:pPr>
        <w:spacing w:after="0"/>
        <w:rPr>
          <w:lang w:val="de-DE"/>
        </w:rPr>
      </w:pPr>
    </w:p>
    <w:p w:rsidR="00E578DE" w:rsidRPr="00107811" w:rsidRDefault="00E578DE" w:rsidP="00E578DE">
      <w:pPr>
        <w:spacing w:after="0"/>
        <w:rPr>
          <w:b/>
          <w:lang w:val="de-DE"/>
        </w:rPr>
      </w:pPr>
      <w:r>
        <w:rPr>
          <w:b/>
          <w:lang w:val="de-DE"/>
        </w:rPr>
        <w:t>7</w:t>
      </w:r>
      <w:r w:rsidRPr="00107811">
        <w:rPr>
          <w:b/>
          <w:lang w:val="de-DE"/>
        </w:rPr>
        <w:t>.</w:t>
      </w:r>
      <w:r w:rsidR="00767F29">
        <w:rPr>
          <w:b/>
          <w:lang w:val="de-DE"/>
        </w:rPr>
        <w:t>4</w:t>
      </w:r>
      <w:r w:rsidRPr="00107811">
        <w:rPr>
          <w:b/>
          <w:lang w:val="de-DE"/>
        </w:rPr>
        <w:t xml:space="preserve"> </w:t>
      </w:r>
      <w:r>
        <w:rPr>
          <w:b/>
          <w:lang w:val="de-DE"/>
        </w:rPr>
        <w:t>Gerichtsstand</w:t>
      </w:r>
      <w:r w:rsidRPr="00107811">
        <w:rPr>
          <w:b/>
          <w:lang w:val="de-DE"/>
        </w:rPr>
        <w:t>:</w:t>
      </w:r>
    </w:p>
    <w:p w:rsidR="00E578DE" w:rsidRDefault="00E578DE" w:rsidP="00E578DE">
      <w:pPr>
        <w:spacing w:after="0"/>
        <w:rPr>
          <w:lang w:val="de-DE"/>
        </w:rPr>
      </w:pPr>
    </w:p>
    <w:p w:rsidR="00E578DE" w:rsidRDefault="00E578DE" w:rsidP="00E578DE">
      <w:pPr>
        <w:spacing w:after="0"/>
        <w:rPr>
          <w:lang w:val="de-DE"/>
        </w:rPr>
      </w:pPr>
      <w:r w:rsidRPr="002A041A">
        <w:rPr>
          <w:rFonts w:cs="Arial"/>
          <w:lang w:val="de-DE"/>
        </w:rPr>
        <w:t>Als Gerichtsstand wird in allen aus der Gewährung der Förderung entstehenden Rechtsstreitigkeiten ausschließlich das jeweils sachlich zuständige Gericht in Wien vereinbart.</w:t>
      </w:r>
    </w:p>
    <w:p w:rsidR="00E578DE" w:rsidRDefault="00E578DE" w:rsidP="00163975">
      <w:pPr>
        <w:spacing w:after="0"/>
        <w:rPr>
          <w:lang w:val="de-DE"/>
        </w:rPr>
      </w:pPr>
    </w:p>
    <w:p w:rsidR="00CD0702" w:rsidRDefault="00CD0702" w:rsidP="00163975">
      <w:pPr>
        <w:spacing w:after="0"/>
        <w:rPr>
          <w:lang w:val="de-DE"/>
        </w:rPr>
      </w:pPr>
    </w:p>
    <w:p w:rsidR="009060D5" w:rsidRPr="009060D5" w:rsidRDefault="009060D5" w:rsidP="009060D5">
      <w:pPr>
        <w:spacing w:after="0"/>
        <w:rPr>
          <w:rFonts w:eastAsiaTheme="minorHAnsi" w:cstheme="minorBidi"/>
          <w:lang w:val="de-DE" w:eastAsia="en-US"/>
        </w:rPr>
      </w:pPr>
      <w:r w:rsidRPr="009060D5">
        <w:rPr>
          <w:rFonts w:eastAsiaTheme="minorHAnsi" w:cstheme="minorBidi"/>
          <w:lang w:val="de-DE" w:eastAsia="en-US"/>
        </w:rPr>
        <w:t>Ich versichere, dass ich die Angaben nach bestem Wissen und Gewissen richtig und vollständig gemacht habe.</w:t>
      </w:r>
    </w:p>
    <w:p w:rsidR="00107811" w:rsidRDefault="00107811" w:rsidP="00163975">
      <w:pPr>
        <w:spacing w:after="0"/>
        <w:rPr>
          <w:lang w:val="de-DE"/>
        </w:rPr>
      </w:pPr>
    </w:p>
    <w:p w:rsidR="009060D5" w:rsidRDefault="009060D5" w:rsidP="00163975">
      <w:pPr>
        <w:spacing w:after="0"/>
        <w:rPr>
          <w:lang w:val="de-DE"/>
        </w:rPr>
      </w:pPr>
    </w:p>
    <w:p w:rsidR="009060D5" w:rsidRPr="009060D5" w:rsidRDefault="009060D5" w:rsidP="009060D5">
      <w:pPr>
        <w:spacing w:after="0"/>
        <w:rPr>
          <w:rFonts w:eastAsiaTheme="minorHAnsi" w:cstheme="minorBidi"/>
          <w:lang w:val="de-DE" w:eastAsia="en-US"/>
        </w:rPr>
      </w:pPr>
    </w:p>
    <w:p w:rsidR="009060D5" w:rsidRPr="009060D5" w:rsidRDefault="009060D5" w:rsidP="009060D5">
      <w:pPr>
        <w:spacing w:after="0"/>
        <w:rPr>
          <w:rFonts w:eastAsiaTheme="minorHAnsi" w:cstheme="minorBidi"/>
          <w:lang w:val="de-DE" w:eastAsia="en-US"/>
        </w:rPr>
      </w:pPr>
    </w:p>
    <w:p w:rsidR="009060D5" w:rsidRPr="009060D5" w:rsidRDefault="009060D5" w:rsidP="009060D5">
      <w:pPr>
        <w:spacing w:after="0"/>
        <w:rPr>
          <w:rFonts w:eastAsiaTheme="minorHAnsi" w:cstheme="minorBidi"/>
          <w:lang w:val="de-DE" w:eastAsia="en-US"/>
        </w:rPr>
      </w:pPr>
    </w:p>
    <w:p w:rsidR="009060D5" w:rsidRPr="009060D5" w:rsidRDefault="009060D5" w:rsidP="009060D5">
      <w:pPr>
        <w:spacing w:after="0"/>
        <w:rPr>
          <w:rFonts w:eastAsiaTheme="minorHAnsi" w:cstheme="minorBidi"/>
          <w:lang w:val="de-DE" w:eastAsia="en-US"/>
        </w:rPr>
      </w:pPr>
    </w:p>
    <w:p w:rsidR="009060D5" w:rsidRPr="009060D5" w:rsidRDefault="009060D5" w:rsidP="009060D5">
      <w:pPr>
        <w:spacing w:after="0"/>
        <w:rPr>
          <w:rFonts w:eastAsiaTheme="minorHAnsi" w:cstheme="minorBidi"/>
          <w:lang w:val="de-DE" w:eastAsia="en-US"/>
        </w:rPr>
      </w:pPr>
    </w:p>
    <w:p w:rsidR="009060D5" w:rsidRPr="009060D5" w:rsidRDefault="009060D5" w:rsidP="009060D5">
      <w:pPr>
        <w:spacing w:after="0"/>
        <w:rPr>
          <w:rFonts w:eastAsiaTheme="minorHAnsi" w:cstheme="minorBidi"/>
          <w:lang w:val="de-DE" w:eastAsia="en-US"/>
        </w:rPr>
      </w:pPr>
    </w:p>
    <w:p w:rsidR="009060D5" w:rsidRPr="009060D5" w:rsidRDefault="009060D5" w:rsidP="009060D5">
      <w:pPr>
        <w:spacing w:after="0"/>
        <w:rPr>
          <w:rFonts w:eastAsiaTheme="minorHAnsi" w:cstheme="minorBidi"/>
          <w:lang w:val="de-DE" w:eastAsia="en-US"/>
        </w:rPr>
      </w:pPr>
    </w:p>
    <w:p w:rsidR="009060D5" w:rsidRPr="009060D5" w:rsidRDefault="009060D5" w:rsidP="009060D5">
      <w:pPr>
        <w:spacing w:after="0"/>
        <w:rPr>
          <w:rFonts w:eastAsiaTheme="minorHAnsi" w:cstheme="minorBidi"/>
          <w:lang w:val="de-DE" w:eastAsia="en-US"/>
        </w:rPr>
      </w:pPr>
      <w:r w:rsidRPr="009060D5">
        <w:rPr>
          <w:rFonts w:eastAsiaTheme="minorHAnsi" w:cstheme="minorBidi"/>
          <w:lang w:val="de-DE" w:eastAsia="en-US"/>
        </w:rPr>
        <w:fldChar w:fldCharType="begin">
          <w:ffData>
            <w:name w:val="Text10"/>
            <w:enabled/>
            <w:calcOnExit w:val="0"/>
            <w:textInput/>
          </w:ffData>
        </w:fldChar>
      </w:r>
      <w:bookmarkStart w:id="1" w:name="Text10"/>
      <w:r w:rsidRPr="009060D5">
        <w:rPr>
          <w:rFonts w:eastAsiaTheme="minorHAnsi" w:cstheme="minorBidi"/>
          <w:lang w:val="de-DE" w:eastAsia="en-US"/>
        </w:rPr>
        <w:instrText xml:space="preserve"> FORMTEXT </w:instrText>
      </w:r>
      <w:r w:rsidRPr="009060D5">
        <w:rPr>
          <w:rFonts w:eastAsiaTheme="minorHAnsi" w:cstheme="minorBidi"/>
          <w:lang w:val="de-DE" w:eastAsia="en-US"/>
        </w:rPr>
      </w:r>
      <w:r w:rsidRPr="009060D5">
        <w:rPr>
          <w:rFonts w:eastAsiaTheme="minorHAnsi" w:cstheme="minorBidi"/>
          <w:lang w:val="de-DE" w:eastAsia="en-US"/>
        </w:rPr>
        <w:fldChar w:fldCharType="separate"/>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lang w:val="de-DE" w:eastAsia="en-US"/>
        </w:rPr>
        <w:fldChar w:fldCharType="end"/>
      </w:r>
      <w:bookmarkEnd w:id="1"/>
      <w:r w:rsidRPr="009060D5">
        <w:rPr>
          <w:rFonts w:eastAsiaTheme="minorHAnsi" w:cstheme="minorBidi"/>
          <w:lang w:val="de-DE" w:eastAsia="en-US"/>
        </w:rPr>
        <w:tab/>
      </w:r>
      <w:r w:rsidRPr="009060D5">
        <w:rPr>
          <w:rFonts w:eastAsiaTheme="minorHAnsi" w:cstheme="minorBidi"/>
          <w:lang w:val="de-DE" w:eastAsia="en-US"/>
        </w:rPr>
        <w:tab/>
      </w:r>
      <w:r w:rsidRPr="009060D5">
        <w:rPr>
          <w:rFonts w:eastAsiaTheme="minorHAnsi" w:cstheme="minorBidi"/>
          <w:lang w:val="de-DE" w:eastAsia="en-US"/>
        </w:rPr>
        <w:tab/>
      </w:r>
      <w:r w:rsidRPr="009060D5">
        <w:rPr>
          <w:rFonts w:eastAsiaTheme="minorHAnsi" w:cstheme="minorBidi"/>
          <w:lang w:val="de-DE" w:eastAsia="en-US"/>
        </w:rPr>
        <w:tab/>
      </w:r>
      <w:r w:rsidRPr="009060D5">
        <w:rPr>
          <w:rFonts w:eastAsiaTheme="minorHAnsi" w:cstheme="minorBidi"/>
          <w:lang w:val="de-DE" w:eastAsia="en-US"/>
        </w:rPr>
        <w:fldChar w:fldCharType="begin">
          <w:ffData>
            <w:name w:val="Text10"/>
            <w:enabled/>
            <w:calcOnExit w:val="0"/>
            <w:textInput/>
          </w:ffData>
        </w:fldChar>
      </w:r>
      <w:r w:rsidRPr="009060D5">
        <w:rPr>
          <w:rFonts w:eastAsiaTheme="minorHAnsi" w:cstheme="minorBidi"/>
          <w:lang w:val="de-DE" w:eastAsia="en-US"/>
        </w:rPr>
        <w:instrText xml:space="preserve"> FORMTEXT </w:instrText>
      </w:r>
      <w:r w:rsidRPr="009060D5">
        <w:rPr>
          <w:rFonts w:eastAsiaTheme="minorHAnsi" w:cstheme="minorBidi"/>
          <w:lang w:val="de-DE" w:eastAsia="en-US"/>
        </w:rPr>
      </w:r>
      <w:r w:rsidRPr="009060D5">
        <w:rPr>
          <w:rFonts w:eastAsiaTheme="minorHAnsi" w:cstheme="minorBidi"/>
          <w:lang w:val="de-DE" w:eastAsia="en-US"/>
        </w:rPr>
        <w:fldChar w:fldCharType="separate"/>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lang w:val="de-DE" w:eastAsia="en-US"/>
        </w:rPr>
        <w:fldChar w:fldCharType="end"/>
      </w:r>
      <w:r w:rsidRPr="009060D5">
        <w:rPr>
          <w:rFonts w:eastAsiaTheme="minorHAnsi" w:cstheme="minorBidi"/>
          <w:lang w:val="de-DE" w:eastAsia="en-US"/>
        </w:rPr>
        <w:tab/>
      </w:r>
      <w:r w:rsidRPr="009060D5">
        <w:rPr>
          <w:rFonts w:eastAsiaTheme="minorHAnsi" w:cstheme="minorBidi"/>
          <w:lang w:val="de-DE" w:eastAsia="en-US"/>
        </w:rPr>
        <w:tab/>
      </w:r>
      <w:r w:rsidRPr="009060D5">
        <w:rPr>
          <w:rFonts w:eastAsiaTheme="minorHAnsi" w:cstheme="minorBidi"/>
          <w:lang w:val="de-DE" w:eastAsia="en-US"/>
        </w:rPr>
        <w:tab/>
      </w:r>
      <w:r w:rsidRPr="009060D5">
        <w:rPr>
          <w:rFonts w:eastAsiaTheme="minorHAnsi" w:cstheme="minorBidi"/>
          <w:lang w:val="de-DE" w:eastAsia="en-US"/>
        </w:rPr>
        <w:tab/>
      </w:r>
      <w:r w:rsidRPr="009060D5">
        <w:rPr>
          <w:rFonts w:eastAsiaTheme="minorHAnsi" w:cstheme="minorBidi"/>
          <w:lang w:val="de-DE" w:eastAsia="en-US"/>
        </w:rPr>
        <w:fldChar w:fldCharType="begin">
          <w:ffData>
            <w:name w:val="Text10"/>
            <w:enabled/>
            <w:calcOnExit w:val="0"/>
            <w:textInput/>
          </w:ffData>
        </w:fldChar>
      </w:r>
      <w:r w:rsidRPr="009060D5">
        <w:rPr>
          <w:rFonts w:eastAsiaTheme="minorHAnsi" w:cstheme="minorBidi"/>
          <w:lang w:val="de-DE" w:eastAsia="en-US"/>
        </w:rPr>
        <w:instrText xml:space="preserve"> FORMTEXT </w:instrText>
      </w:r>
      <w:r w:rsidRPr="009060D5">
        <w:rPr>
          <w:rFonts w:eastAsiaTheme="minorHAnsi" w:cstheme="minorBidi"/>
          <w:lang w:val="de-DE" w:eastAsia="en-US"/>
        </w:rPr>
      </w:r>
      <w:r w:rsidRPr="009060D5">
        <w:rPr>
          <w:rFonts w:eastAsiaTheme="minorHAnsi" w:cstheme="minorBidi"/>
          <w:lang w:val="de-DE" w:eastAsia="en-US"/>
        </w:rPr>
        <w:fldChar w:fldCharType="separate"/>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lang w:val="de-DE" w:eastAsia="en-US"/>
        </w:rPr>
        <w:fldChar w:fldCharType="end"/>
      </w:r>
    </w:p>
    <w:p w:rsidR="009060D5" w:rsidRPr="009060D5" w:rsidRDefault="009060D5" w:rsidP="009060D5">
      <w:pPr>
        <w:tabs>
          <w:tab w:val="left" w:pos="2835"/>
          <w:tab w:val="left" w:pos="5670"/>
        </w:tabs>
        <w:spacing w:after="0"/>
        <w:rPr>
          <w:rFonts w:eastAsiaTheme="minorHAnsi" w:cstheme="minorBidi"/>
          <w:lang w:val="de-DE" w:eastAsia="en-US"/>
        </w:rPr>
      </w:pPr>
      <w:r w:rsidRPr="009060D5">
        <w:rPr>
          <w:rFonts w:eastAsiaTheme="minorHAnsi" w:cstheme="minorBidi"/>
          <w:lang w:val="de-DE" w:eastAsia="en-US"/>
        </w:rPr>
        <w:t>(Ort)</w:t>
      </w:r>
      <w:r w:rsidRPr="009060D5">
        <w:rPr>
          <w:rFonts w:eastAsiaTheme="minorHAnsi" w:cstheme="minorBidi"/>
          <w:lang w:val="de-DE" w:eastAsia="en-US"/>
        </w:rPr>
        <w:tab/>
        <w:t>(Datum)</w:t>
      </w:r>
      <w:r w:rsidRPr="009060D5">
        <w:rPr>
          <w:rFonts w:eastAsiaTheme="minorHAnsi" w:cstheme="minorBidi"/>
          <w:lang w:val="de-DE" w:eastAsia="en-US"/>
        </w:rPr>
        <w:tab/>
        <w:t>__________________________</w:t>
      </w:r>
    </w:p>
    <w:p w:rsidR="009060D5" w:rsidRPr="009060D5" w:rsidRDefault="009060D5" w:rsidP="009060D5">
      <w:pPr>
        <w:tabs>
          <w:tab w:val="left" w:pos="2835"/>
          <w:tab w:val="left" w:pos="5670"/>
        </w:tabs>
        <w:spacing w:after="0"/>
        <w:rPr>
          <w:rFonts w:eastAsiaTheme="minorHAnsi" w:cstheme="minorBidi"/>
          <w:lang w:val="de-DE" w:eastAsia="en-US"/>
        </w:rPr>
      </w:pPr>
      <w:r w:rsidRPr="009060D5">
        <w:rPr>
          <w:rFonts w:eastAsiaTheme="minorHAnsi" w:cstheme="minorBidi"/>
          <w:lang w:val="de-DE" w:eastAsia="en-US"/>
        </w:rPr>
        <w:tab/>
      </w:r>
      <w:r w:rsidRPr="009060D5">
        <w:rPr>
          <w:rFonts w:eastAsiaTheme="minorHAnsi" w:cstheme="minorBidi"/>
          <w:lang w:val="de-DE" w:eastAsia="en-US"/>
        </w:rPr>
        <w:tab/>
        <w:t>1. Unterschrift</w:t>
      </w:r>
    </w:p>
    <w:p w:rsidR="009060D5" w:rsidRPr="009060D5" w:rsidRDefault="009060D5" w:rsidP="009060D5">
      <w:pPr>
        <w:tabs>
          <w:tab w:val="left" w:pos="2835"/>
          <w:tab w:val="left" w:pos="5670"/>
        </w:tabs>
        <w:spacing w:after="0"/>
        <w:rPr>
          <w:rFonts w:eastAsiaTheme="minorHAnsi" w:cstheme="minorBidi"/>
          <w:lang w:val="de-DE" w:eastAsia="en-US"/>
        </w:rPr>
      </w:pPr>
    </w:p>
    <w:p w:rsidR="009060D5" w:rsidRPr="009060D5" w:rsidRDefault="009060D5" w:rsidP="009060D5">
      <w:pPr>
        <w:tabs>
          <w:tab w:val="left" w:pos="2835"/>
          <w:tab w:val="left" w:pos="5670"/>
        </w:tabs>
        <w:spacing w:after="0"/>
        <w:rPr>
          <w:rFonts w:eastAsiaTheme="minorHAnsi" w:cstheme="minorBidi"/>
          <w:lang w:val="de-DE" w:eastAsia="en-US"/>
        </w:rPr>
      </w:pPr>
    </w:p>
    <w:p w:rsidR="009060D5" w:rsidRPr="009060D5" w:rsidRDefault="009060D5" w:rsidP="009060D5">
      <w:pPr>
        <w:tabs>
          <w:tab w:val="left" w:pos="2835"/>
          <w:tab w:val="left" w:pos="5670"/>
        </w:tabs>
        <w:spacing w:after="0"/>
        <w:rPr>
          <w:rFonts w:eastAsiaTheme="minorHAnsi" w:cstheme="minorBidi"/>
          <w:lang w:val="de-DE" w:eastAsia="en-US"/>
        </w:rPr>
      </w:pPr>
    </w:p>
    <w:p w:rsidR="009060D5" w:rsidRPr="009060D5" w:rsidRDefault="009060D5" w:rsidP="009060D5">
      <w:pPr>
        <w:tabs>
          <w:tab w:val="left" w:pos="2835"/>
          <w:tab w:val="left" w:pos="5670"/>
        </w:tabs>
        <w:spacing w:after="0"/>
        <w:rPr>
          <w:rFonts w:eastAsiaTheme="minorHAnsi" w:cstheme="minorBidi"/>
          <w:lang w:val="de-DE" w:eastAsia="en-US"/>
        </w:rPr>
      </w:pPr>
    </w:p>
    <w:p w:rsidR="009060D5" w:rsidRPr="009060D5" w:rsidRDefault="009060D5" w:rsidP="009060D5">
      <w:pPr>
        <w:tabs>
          <w:tab w:val="left" w:pos="2835"/>
          <w:tab w:val="left" w:pos="5670"/>
        </w:tabs>
        <w:spacing w:after="0"/>
        <w:rPr>
          <w:rFonts w:eastAsiaTheme="minorHAnsi" w:cstheme="minorBidi"/>
          <w:lang w:val="de-DE" w:eastAsia="en-US"/>
        </w:rPr>
      </w:pPr>
    </w:p>
    <w:p w:rsidR="009060D5" w:rsidRPr="009060D5" w:rsidRDefault="009060D5" w:rsidP="009060D5">
      <w:pPr>
        <w:tabs>
          <w:tab w:val="left" w:pos="2835"/>
          <w:tab w:val="left" w:pos="5670"/>
        </w:tabs>
        <w:spacing w:after="0"/>
        <w:rPr>
          <w:rFonts w:eastAsiaTheme="minorHAnsi" w:cstheme="minorBidi"/>
          <w:lang w:val="de-DE" w:eastAsia="en-US"/>
        </w:rPr>
      </w:pPr>
    </w:p>
    <w:p w:rsidR="009060D5" w:rsidRPr="009060D5" w:rsidRDefault="009060D5" w:rsidP="009060D5">
      <w:pPr>
        <w:tabs>
          <w:tab w:val="left" w:pos="2835"/>
          <w:tab w:val="left" w:pos="5670"/>
        </w:tabs>
        <w:spacing w:after="0"/>
        <w:rPr>
          <w:rFonts w:eastAsiaTheme="minorHAnsi" w:cstheme="minorBidi"/>
          <w:lang w:val="de-DE" w:eastAsia="en-US"/>
        </w:rPr>
      </w:pPr>
    </w:p>
    <w:p w:rsidR="009060D5" w:rsidRPr="009060D5" w:rsidRDefault="009060D5" w:rsidP="009060D5">
      <w:pPr>
        <w:tabs>
          <w:tab w:val="left" w:pos="2835"/>
          <w:tab w:val="left" w:pos="5670"/>
        </w:tabs>
        <w:spacing w:after="0"/>
        <w:rPr>
          <w:rFonts w:eastAsiaTheme="minorHAnsi" w:cstheme="minorBidi"/>
          <w:lang w:val="de-DE" w:eastAsia="en-US"/>
        </w:rPr>
      </w:pPr>
    </w:p>
    <w:p w:rsidR="009060D5" w:rsidRPr="009060D5" w:rsidRDefault="009060D5" w:rsidP="009060D5">
      <w:pPr>
        <w:tabs>
          <w:tab w:val="left" w:pos="2835"/>
          <w:tab w:val="left" w:pos="5670"/>
        </w:tabs>
        <w:spacing w:after="0"/>
        <w:rPr>
          <w:rFonts w:eastAsiaTheme="minorHAnsi" w:cstheme="minorBidi"/>
          <w:lang w:val="de-DE" w:eastAsia="en-US"/>
        </w:rPr>
      </w:pPr>
      <w:r w:rsidRPr="009060D5">
        <w:rPr>
          <w:rFonts w:eastAsiaTheme="minorHAnsi" w:cstheme="minorBidi"/>
          <w:lang w:val="de-DE" w:eastAsia="en-US"/>
        </w:rPr>
        <w:tab/>
      </w:r>
      <w:r w:rsidRPr="009060D5">
        <w:rPr>
          <w:rFonts w:eastAsiaTheme="minorHAnsi" w:cstheme="minorBidi"/>
          <w:lang w:val="de-DE" w:eastAsia="en-US"/>
        </w:rPr>
        <w:tab/>
      </w:r>
      <w:r w:rsidRPr="009060D5">
        <w:rPr>
          <w:rFonts w:eastAsiaTheme="minorHAnsi" w:cstheme="minorBidi"/>
          <w:lang w:val="de-DE" w:eastAsia="en-US"/>
        </w:rPr>
        <w:fldChar w:fldCharType="begin">
          <w:ffData>
            <w:name w:val="Text10"/>
            <w:enabled/>
            <w:calcOnExit w:val="0"/>
            <w:textInput/>
          </w:ffData>
        </w:fldChar>
      </w:r>
      <w:r w:rsidRPr="009060D5">
        <w:rPr>
          <w:rFonts w:eastAsiaTheme="minorHAnsi" w:cstheme="minorBidi"/>
          <w:lang w:val="de-DE" w:eastAsia="en-US"/>
        </w:rPr>
        <w:instrText xml:space="preserve"> FORMTEXT </w:instrText>
      </w:r>
      <w:r w:rsidRPr="009060D5">
        <w:rPr>
          <w:rFonts w:eastAsiaTheme="minorHAnsi" w:cstheme="minorBidi"/>
          <w:lang w:val="de-DE" w:eastAsia="en-US"/>
        </w:rPr>
      </w:r>
      <w:r w:rsidRPr="009060D5">
        <w:rPr>
          <w:rFonts w:eastAsiaTheme="minorHAnsi" w:cstheme="minorBidi"/>
          <w:lang w:val="de-DE" w:eastAsia="en-US"/>
        </w:rPr>
        <w:fldChar w:fldCharType="separate"/>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noProof/>
          <w:lang w:val="de-DE" w:eastAsia="en-US"/>
        </w:rPr>
        <w:t> </w:t>
      </w:r>
      <w:r w:rsidRPr="009060D5">
        <w:rPr>
          <w:rFonts w:eastAsiaTheme="minorHAnsi" w:cstheme="minorBidi"/>
          <w:lang w:val="de-DE" w:eastAsia="en-US"/>
        </w:rPr>
        <w:fldChar w:fldCharType="end"/>
      </w:r>
    </w:p>
    <w:p w:rsidR="009060D5" w:rsidRPr="009060D5" w:rsidRDefault="009060D5" w:rsidP="009060D5">
      <w:pPr>
        <w:tabs>
          <w:tab w:val="left" w:pos="2835"/>
          <w:tab w:val="left" w:pos="5670"/>
        </w:tabs>
        <w:spacing w:after="0"/>
        <w:rPr>
          <w:rFonts w:eastAsiaTheme="minorHAnsi" w:cstheme="minorBidi"/>
          <w:lang w:val="de-DE" w:eastAsia="en-US"/>
        </w:rPr>
      </w:pPr>
      <w:r w:rsidRPr="009060D5">
        <w:rPr>
          <w:rFonts w:eastAsiaTheme="minorHAnsi" w:cstheme="minorBidi"/>
          <w:lang w:val="de-DE" w:eastAsia="en-US"/>
        </w:rPr>
        <w:tab/>
      </w:r>
      <w:r w:rsidRPr="009060D5">
        <w:rPr>
          <w:rFonts w:eastAsiaTheme="minorHAnsi" w:cstheme="minorBidi"/>
          <w:lang w:val="de-DE" w:eastAsia="en-US"/>
        </w:rPr>
        <w:tab/>
        <w:t>__________________________</w:t>
      </w:r>
    </w:p>
    <w:p w:rsidR="009060D5" w:rsidRPr="009060D5" w:rsidRDefault="009060D5" w:rsidP="009060D5">
      <w:pPr>
        <w:tabs>
          <w:tab w:val="left" w:pos="2835"/>
          <w:tab w:val="left" w:pos="5670"/>
        </w:tabs>
        <w:spacing w:after="0"/>
        <w:rPr>
          <w:rFonts w:eastAsiaTheme="minorHAnsi" w:cstheme="minorBidi"/>
          <w:lang w:val="de-DE" w:eastAsia="en-US"/>
        </w:rPr>
      </w:pPr>
      <w:r w:rsidRPr="009060D5">
        <w:rPr>
          <w:rFonts w:eastAsiaTheme="minorHAnsi" w:cstheme="minorBidi"/>
          <w:lang w:val="de-DE" w:eastAsia="en-US"/>
        </w:rPr>
        <w:tab/>
      </w:r>
      <w:r w:rsidRPr="009060D5">
        <w:rPr>
          <w:rFonts w:eastAsiaTheme="minorHAnsi" w:cstheme="minorBidi"/>
          <w:lang w:val="de-DE" w:eastAsia="en-US"/>
        </w:rPr>
        <w:tab/>
        <w:t>2. Unterschrift</w:t>
      </w:r>
    </w:p>
    <w:p w:rsidR="009060D5" w:rsidRPr="009060D5" w:rsidRDefault="009060D5" w:rsidP="009060D5">
      <w:pPr>
        <w:tabs>
          <w:tab w:val="left" w:pos="2835"/>
          <w:tab w:val="left" w:pos="5670"/>
        </w:tabs>
        <w:spacing w:after="0"/>
        <w:rPr>
          <w:rFonts w:eastAsiaTheme="minorHAnsi" w:cstheme="minorBidi"/>
          <w:lang w:val="de-DE" w:eastAsia="en-US"/>
        </w:rPr>
      </w:pPr>
    </w:p>
    <w:p w:rsidR="009060D5" w:rsidRPr="009060D5" w:rsidRDefault="009060D5" w:rsidP="009060D5">
      <w:pPr>
        <w:tabs>
          <w:tab w:val="left" w:pos="2835"/>
          <w:tab w:val="left" w:pos="5670"/>
        </w:tabs>
        <w:spacing w:after="0"/>
        <w:rPr>
          <w:rFonts w:eastAsiaTheme="minorHAnsi" w:cstheme="minorBidi"/>
          <w:lang w:val="de-DE" w:eastAsia="en-US"/>
        </w:rPr>
      </w:pPr>
    </w:p>
    <w:p w:rsidR="005D5598" w:rsidRDefault="009060D5" w:rsidP="00BC31D8">
      <w:pPr>
        <w:tabs>
          <w:tab w:val="left" w:pos="2835"/>
        </w:tabs>
        <w:spacing w:after="0"/>
        <w:ind w:left="5664"/>
        <w:rPr>
          <w:rFonts w:eastAsiaTheme="minorHAnsi" w:cstheme="minorBidi"/>
          <w:sz w:val="20"/>
          <w:szCs w:val="22"/>
          <w:lang w:val="de-DE" w:eastAsia="en-US"/>
        </w:rPr>
      </w:pPr>
      <w:r w:rsidRPr="009060D5">
        <w:rPr>
          <w:rFonts w:eastAsiaTheme="minorHAnsi" w:cstheme="minorBidi"/>
          <w:sz w:val="20"/>
          <w:szCs w:val="22"/>
          <w:lang w:val="de-DE" w:eastAsia="en-US"/>
        </w:rPr>
        <w:t>(</w:t>
      </w:r>
      <w:r>
        <w:rPr>
          <w:rFonts w:eastAsiaTheme="minorHAnsi" w:cstheme="minorBidi"/>
          <w:sz w:val="20"/>
          <w:szCs w:val="22"/>
          <w:lang w:val="de-DE" w:eastAsia="en-US"/>
        </w:rPr>
        <w:t>U</w:t>
      </w:r>
      <w:r w:rsidRPr="009060D5">
        <w:rPr>
          <w:rFonts w:eastAsiaTheme="minorHAnsi" w:cstheme="minorBidi"/>
          <w:sz w:val="20"/>
          <w:szCs w:val="22"/>
          <w:lang w:val="de-DE" w:eastAsia="en-US"/>
        </w:rPr>
        <w:t xml:space="preserve">nter der Unterschrift </w:t>
      </w:r>
      <w:r>
        <w:rPr>
          <w:rFonts w:eastAsiaTheme="minorHAnsi" w:cstheme="minorBidi"/>
          <w:sz w:val="20"/>
          <w:szCs w:val="22"/>
          <w:lang w:val="de-DE" w:eastAsia="en-US"/>
        </w:rPr>
        <w:t xml:space="preserve">ist </w:t>
      </w:r>
      <w:r w:rsidRPr="009060D5">
        <w:rPr>
          <w:rFonts w:eastAsiaTheme="minorHAnsi" w:cstheme="minorBidi"/>
          <w:sz w:val="20"/>
          <w:szCs w:val="22"/>
          <w:lang w:val="de-DE" w:eastAsia="en-US"/>
        </w:rPr>
        <w:t xml:space="preserve">der Name des Unterfertigten/der Unterfertigten auch in </w:t>
      </w:r>
      <w:r w:rsidRPr="009060D5">
        <w:rPr>
          <w:rFonts w:eastAsiaTheme="minorHAnsi" w:cstheme="minorBidi"/>
          <w:b/>
          <w:sz w:val="20"/>
          <w:szCs w:val="22"/>
          <w:lang w:val="de-DE" w:eastAsia="en-US"/>
        </w:rPr>
        <w:t>Blockbuchstaben</w:t>
      </w:r>
      <w:r w:rsidRPr="009060D5">
        <w:rPr>
          <w:rFonts w:eastAsiaTheme="minorHAnsi" w:cstheme="minorBidi"/>
          <w:sz w:val="20"/>
          <w:szCs w:val="22"/>
          <w:lang w:val="de-DE" w:eastAsia="en-US"/>
        </w:rPr>
        <w:t xml:space="preserve"> anzuführen)</w:t>
      </w:r>
    </w:p>
    <w:p w:rsidR="00BC31D8" w:rsidRDefault="00BC31D8" w:rsidP="00BC31D8">
      <w:pPr>
        <w:tabs>
          <w:tab w:val="left" w:pos="2835"/>
          <w:tab w:val="left" w:pos="5670"/>
        </w:tabs>
        <w:spacing w:after="0"/>
        <w:rPr>
          <w:rFonts w:eastAsiaTheme="minorHAnsi" w:cstheme="minorBidi"/>
          <w:lang w:val="de-DE" w:eastAsia="en-US"/>
        </w:rPr>
      </w:pPr>
    </w:p>
    <w:p w:rsidR="00BC31D8" w:rsidRDefault="00BC31D8" w:rsidP="00BC31D8">
      <w:pPr>
        <w:tabs>
          <w:tab w:val="left" w:pos="2835"/>
          <w:tab w:val="left" w:pos="5670"/>
        </w:tabs>
        <w:spacing w:after="0"/>
        <w:rPr>
          <w:rFonts w:eastAsiaTheme="minorHAnsi" w:cstheme="minorBidi"/>
          <w:lang w:val="de-DE" w:eastAsia="en-US"/>
        </w:rPr>
      </w:pPr>
    </w:p>
    <w:p w:rsidR="00BC31D8" w:rsidRPr="00BC31D8" w:rsidRDefault="00BC31D8" w:rsidP="00BC31D8">
      <w:pPr>
        <w:tabs>
          <w:tab w:val="left" w:pos="2835"/>
          <w:tab w:val="left" w:pos="5670"/>
        </w:tabs>
        <w:spacing w:after="0"/>
        <w:rPr>
          <w:rFonts w:eastAsiaTheme="minorHAnsi" w:cstheme="minorBidi"/>
          <w:b/>
          <w:sz w:val="20"/>
          <w:szCs w:val="20"/>
          <w:u w:val="single"/>
          <w:lang w:val="de-DE" w:eastAsia="en-US"/>
        </w:rPr>
      </w:pPr>
      <w:r w:rsidRPr="00BC31D8">
        <w:rPr>
          <w:rFonts w:eastAsiaTheme="minorHAnsi" w:cstheme="minorBidi"/>
          <w:b/>
          <w:sz w:val="20"/>
          <w:szCs w:val="20"/>
          <w:u w:val="single"/>
          <w:lang w:val="de-DE" w:eastAsia="en-US"/>
        </w:rPr>
        <w:t>dem Antrag anzuschließende Unterlagen</w:t>
      </w:r>
    </w:p>
    <w:p w:rsidR="00BC31D8" w:rsidRPr="00BC31D8" w:rsidRDefault="00BC31D8" w:rsidP="00BC31D8">
      <w:pPr>
        <w:tabs>
          <w:tab w:val="left" w:pos="2835"/>
          <w:tab w:val="left" w:pos="5670"/>
        </w:tabs>
        <w:spacing w:after="0"/>
        <w:rPr>
          <w:rFonts w:eastAsiaTheme="minorHAnsi" w:cstheme="minorBidi"/>
          <w:b/>
          <w:sz w:val="20"/>
          <w:szCs w:val="20"/>
          <w:u w:val="single"/>
          <w:lang w:val="de-DE" w:eastAsia="en-US"/>
        </w:rPr>
      </w:pPr>
      <w:r w:rsidRPr="00BC31D8">
        <w:rPr>
          <w:rFonts w:eastAsiaTheme="minorHAnsi" w:cstheme="minorBidi"/>
          <w:b/>
          <w:sz w:val="20"/>
          <w:szCs w:val="20"/>
          <w:u w:val="single"/>
          <w:lang w:val="de-DE" w:eastAsia="en-US"/>
        </w:rPr>
        <w:t>(siehe auch Punkt VI.</w:t>
      </w:r>
      <w:r w:rsidR="004A6B10">
        <w:rPr>
          <w:rFonts w:eastAsiaTheme="minorHAnsi" w:cstheme="minorBidi"/>
          <w:b/>
          <w:sz w:val="20"/>
          <w:szCs w:val="20"/>
          <w:u w:val="single"/>
          <w:lang w:val="de-DE" w:eastAsia="en-US"/>
        </w:rPr>
        <w:t>I</w:t>
      </w:r>
      <w:r w:rsidRPr="00BC31D8">
        <w:rPr>
          <w:rFonts w:eastAsiaTheme="minorHAnsi" w:cstheme="minorBidi"/>
          <w:b/>
          <w:sz w:val="20"/>
          <w:szCs w:val="20"/>
          <w:u w:val="single"/>
          <w:lang w:val="de-DE" w:eastAsia="en-US"/>
        </w:rPr>
        <w:t>I</w:t>
      </w:r>
      <w:r w:rsidR="004A6B10">
        <w:rPr>
          <w:rFonts w:eastAsiaTheme="minorHAnsi" w:cstheme="minorBidi"/>
          <w:b/>
          <w:sz w:val="20"/>
          <w:szCs w:val="20"/>
          <w:u w:val="single"/>
          <w:lang w:val="de-DE" w:eastAsia="en-US"/>
        </w:rPr>
        <w:t>.</w:t>
      </w:r>
      <w:r w:rsidRPr="00BC31D8">
        <w:rPr>
          <w:rFonts w:eastAsiaTheme="minorHAnsi" w:cstheme="minorBidi"/>
          <w:b/>
          <w:sz w:val="20"/>
          <w:szCs w:val="20"/>
          <w:u w:val="single"/>
          <w:lang w:val="de-DE" w:eastAsia="en-US"/>
        </w:rPr>
        <w:t>I der SRL):</w:t>
      </w:r>
    </w:p>
    <w:p w:rsidR="00BC31D8" w:rsidRPr="00BC31D8" w:rsidRDefault="00503626" w:rsidP="00503626">
      <w:pPr>
        <w:tabs>
          <w:tab w:val="left" w:pos="284"/>
          <w:tab w:val="left" w:pos="2835"/>
          <w:tab w:val="left" w:pos="5670"/>
        </w:tabs>
        <w:spacing w:after="0"/>
        <w:rPr>
          <w:rFonts w:eastAsiaTheme="minorHAnsi" w:cstheme="minorBidi"/>
          <w:sz w:val="20"/>
          <w:szCs w:val="20"/>
          <w:lang w:val="de-DE" w:eastAsia="en-US"/>
        </w:rPr>
      </w:pPr>
      <w:r>
        <w:rPr>
          <w:rFonts w:eastAsiaTheme="minorHAnsi" w:cstheme="minorBidi"/>
          <w:sz w:val="20"/>
          <w:szCs w:val="20"/>
          <w:lang w:val="de-DE" w:eastAsia="en-US"/>
        </w:rPr>
        <w:t>1.</w:t>
      </w:r>
      <w:r>
        <w:rPr>
          <w:rFonts w:eastAsiaTheme="minorHAnsi" w:cstheme="minorBidi"/>
          <w:sz w:val="20"/>
          <w:szCs w:val="20"/>
          <w:lang w:val="de-DE" w:eastAsia="en-US"/>
        </w:rPr>
        <w:tab/>
      </w:r>
      <w:r w:rsidR="00BC31D8" w:rsidRPr="00BC31D8">
        <w:rPr>
          <w:rFonts w:eastAsiaTheme="minorHAnsi" w:cstheme="minorBidi"/>
          <w:sz w:val="20"/>
          <w:szCs w:val="20"/>
          <w:lang w:val="de-DE" w:eastAsia="en-US"/>
        </w:rPr>
        <w:t xml:space="preserve">Beilage zum </w:t>
      </w:r>
      <w:r w:rsidR="00972117">
        <w:rPr>
          <w:rFonts w:eastAsiaTheme="minorHAnsi" w:cstheme="minorBidi"/>
          <w:sz w:val="20"/>
          <w:szCs w:val="20"/>
          <w:lang w:val="de-DE" w:eastAsia="en-US"/>
        </w:rPr>
        <w:t>Förderungsa</w:t>
      </w:r>
      <w:r w:rsidR="00BC31D8" w:rsidRPr="00BC31D8">
        <w:rPr>
          <w:rFonts w:eastAsiaTheme="minorHAnsi" w:cstheme="minorBidi"/>
          <w:sz w:val="20"/>
          <w:szCs w:val="20"/>
          <w:lang w:val="de-DE" w:eastAsia="en-US"/>
        </w:rPr>
        <w:t>ntrag LPI</w:t>
      </w:r>
      <w:r w:rsidR="004A6B10">
        <w:rPr>
          <w:rFonts w:eastAsiaTheme="minorHAnsi" w:cstheme="minorBidi"/>
          <w:sz w:val="20"/>
          <w:szCs w:val="20"/>
          <w:lang w:val="de-DE" w:eastAsia="en-US"/>
        </w:rPr>
        <w:t xml:space="preserve"> (Anlage </w:t>
      </w:r>
      <w:r w:rsidR="00972117">
        <w:rPr>
          <w:rFonts w:eastAsiaTheme="minorHAnsi" w:cstheme="minorBidi"/>
          <w:sz w:val="20"/>
          <w:szCs w:val="20"/>
          <w:lang w:val="de-DE" w:eastAsia="en-US"/>
        </w:rPr>
        <w:t>5</w:t>
      </w:r>
      <w:r w:rsidR="004A6B10">
        <w:rPr>
          <w:rFonts w:eastAsiaTheme="minorHAnsi" w:cstheme="minorBidi"/>
          <w:sz w:val="20"/>
          <w:szCs w:val="20"/>
          <w:lang w:val="de-DE" w:eastAsia="en-US"/>
        </w:rPr>
        <w:t xml:space="preserve"> zur SRL)</w:t>
      </w:r>
    </w:p>
    <w:p w:rsidR="00BC31D8" w:rsidRDefault="00503626" w:rsidP="00503626">
      <w:pPr>
        <w:tabs>
          <w:tab w:val="left" w:pos="284"/>
          <w:tab w:val="left" w:pos="2835"/>
          <w:tab w:val="left" w:pos="5670"/>
        </w:tabs>
        <w:spacing w:after="0"/>
        <w:ind w:left="284" w:hanging="284"/>
        <w:rPr>
          <w:rFonts w:eastAsiaTheme="minorHAnsi" w:cstheme="minorBidi"/>
          <w:sz w:val="20"/>
          <w:szCs w:val="20"/>
          <w:lang w:val="de-DE" w:eastAsia="en-US"/>
        </w:rPr>
      </w:pPr>
      <w:r>
        <w:rPr>
          <w:rFonts w:eastAsiaTheme="minorHAnsi" w:cstheme="minorBidi"/>
          <w:sz w:val="20"/>
          <w:szCs w:val="20"/>
          <w:lang w:val="de-DE" w:eastAsia="en-US"/>
        </w:rPr>
        <w:t>2.</w:t>
      </w:r>
      <w:r>
        <w:rPr>
          <w:rFonts w:eastAsiaTheme="minorHAnsi" w:cstheme="minorBidi"/>
          <w:sz w:val="20"/>
          <w:szCs w:val="20"/>
          <w:lang w:val="de-DE" w:eastAsia="en-US"/>
        </w:rPr>
        <w:tab/>
        <w:t>s</w:t>
      </w:r>
      <w:r w:rsidR="00BC31D8">
        <w:rPr>
          <w:rFonts w:eastAsiaTheme="minorHAnsi" w:cstheme="minorBidi"/>
          <w:sz w:val="20"/>
          <w:szCs w:val="20"/>
          <w:lang w:val="de-DE" w:eastAsia="en-US"/>
        </w:rPr>
        <w:t>chriftlicher Nachweis betreffend das der Förderung zu Grunde</w:t>
      </w:r>
      <w:r w:rsidR="00BC31D8">
        <w:rPr>
          <w:rFonts w:eastAsiaTheme="minorHAnsi" w:cstheme="minorBidi"/>
          <w:sz w:val="20"/>
          <w:szCs w:val="20"/>
          <w:lang w:val="de-DE" w:eastAsia="en-US"/>
        </w:rPr>
        <w:br/>
        <w:t>liegende Dienstverhältnis</w:t>
      </w:r>
      <w:r w:rsidR="004A6B10">
        <w:rPr>
          <w:rFonts w:eastAsiaTheme="minorHAnsi" w:cstheme="minorBidi"/>
          <w:sz w:val="20"/>
          <w:szCs w:val="20"/>
          <w:lang w:val="de-DE" w:eastAsia="en-US"/>
        </w:rPr>
        <w:t xml:space="preserve"> (Dienstvertrag/Dienstzettel)</w:t>
      </w:r>
    </w:p>
    <w:p w:rsidR="00BC31D8" w:rsidRDefault="00503626" w:rsidP="00503626">
      <w:pPr>
        <w:tabs>
          <w:tab w:val="left" w:pos="284"/>
          <w:tab w:val="left" w:pos="2835"/>
          <w:tab w:val="left" w:pos="5670"/>
        </w:tabs>
        <w:spacing w:after="0"/>
        <w:ind w:left="284" w:hanging="284"/>
        <w:rPr>
          <w:rFonts w:eastAsiaTheme="minorHAnsi" w:cstheme="minorBidi"/>
          <w:sz w:val="20"/>
          <w:szCs w:val="20"/>
          <w:lang w:val="de-DE" w:eastAsia="en-US"/>
        </w:rPr>
      </w:pPr>
      <w:r>
        <w:rPr>
          <w:rFonts w:eastAsiaTheme="minorHAnsi" w:cstheme="minorBidi"/>
          <w:sz w:val="20"/>
          <w:szCs w:val="20"/>
          <w:lang w:val="de-DE" w:eastAsia="en-US"/>
        </w:rPr>
        <w:t>3.</w:t>
      </w:r>
      <w:r>
        <w:rPr>
          <w:rFonts w:eastAsiaTheme="minorHAnsi" w:cstheme="minorBidi"/>
          <w:sz w:val="20"/>
          <w:szCs w:val="20"/>
          <w:lang w:val="de-DE" w:eastAsia="en-US"/>
        </w:rPr>
        <w:tab/>
        <w:t>Ausbildungsnachweise in Form von Rasterzeugnisse</w:t>
      </w:r>
      <w:r w:rsidR="004A6B10">
        <w:rPr>
          <w:rFonts w:eastAsiaTheme="minorHAnsi" w:cstheme="minorBidi"/>
          <w:sz w:val="20"/>
          <w:szCs w:val="20"/>
          <w:lang w:val="de-DE" w:eastAsia="en-US"/>
        </w:rPr>
        <w:t>n</w:t>
      </w:r>
      <w:r>
        <w:rPr>
          <w:rFonts w:eastAsiaTheme="minorHAnsi" w:cstheme="minorBidi"/>
          <w:sz w:val="20"/>
          <w:szCs w:val="20"/>
          <w:lang w:val="de-DE" w:eastAsia="en-US"/>
        </w:rPr>
        <w:t xml:space="preserve"> über sämtliche</w:t>
      </w:r>
      <w:r>
        <w:rPr>
          <w:rFonts w:eastAsiaTheme="minorHAnsi" w:cstheme="minorBidi"/>
          <w:sz w:val="20"/>
          <w:szCs w:val="20"/>
          <w:lang w:val="de-DE" w:eastAsia="en-US"/>
        </w:rPr>
        <w:br/>
        <w:t>zum Zeitpunkt der Meldung absolvierte Ausbildungszeiten</w:t>
      </w:r>
    </w:p>
    <w:p w:rsidR="00503626" w:rsidRDefault="00503626" w:rsidP="00503626">
      <w:pPr>
        <w:tabs>
          <w:tab w:val="left" w:pos="284"/>
          <w:tab w:val="left" w:pos="2835"/>
          <w:tab w:val="left" w:pos="5670"/>
        </w:tabs>
        <w:spacing w:after="0"/>
        <w:ind w:left="284" w:hanging="284"/>
        <w:rPr>
          <w:rFonts w:eastAsiaTheme="minorHAnsi" w:cstheme="minorBidi"/>
          <w:sz w:val="20"/>
          <w:szCs w:val="20"/>
          <w:lang w:val="de-DE" w:eastAsia="en-US"/>
        </w:rPr>
      </w:pPr>
      <w:r>
        <w:rPr>
          <w:rFonts w:eastAsiaTheme="minorHAnsi" w:cstheme="minorBidi"/>
          <w:sz w:val="20"/>
          <w:szCs w:val="20"/>
          <w:lang w:val="de-DE" w:eastAsia="en-US"/>
        </w:rPr>
        <w:t>4.</w:t>
      </w:r>
      <w:r>
        <w:rPr>
          <w:rFonts w:eastAsiaTheme="minorHAnsi" w:cstheme="minorBidi"/>
          <w:sz w:val="20"/>
          <w:szCs w:val="20"/>
          <w:lang w:val="de-DE" w:eastAsia="en-US"/>
        </w:rPr>
        <w:tab/>
        <w:t>Bestätigung der Turnusärztin/des Turnusarztes, dass eine</w:t>
      </w:r>
      <w:r>
        <w:rPr>
          <w:rFonts w:eastAsiaTheme="minorHAnsi" w:cstheme="minorBidi"/>
          <w:sz w:val="20"/>
          <w:szCs w:val="20"/>
          <w:lang w:val="de-DE" w:eastAsia="en-US"/>
        </w:rPr>
        <w:br/>
        <w:t>Förderung noch nicht bzw. noch nicht zur Gänze bezogen worden ist</w:t>
      </w:r>
    </w:p>
    <w:p w:rsidR="00503626" w:rsidRDefault="00503626" w:rsidP="004A6B10">
      <w:pPr>
        <w:tabs>
          <w:tab w:val="left" w:pos="284"/>
          <w:tab w:val="left" w:pos="2835"/>
          <w:tab w:val="left" w:pos="5670"/>
        </w:tabs>
        <w:spacing w:after="0"/>
        <w:ind w:left="284" w:hanging="284"/>
        <w:rPr>
          <w:rFonts w:eastAsiaTheme="minorHAnsi" w:cstheme="minorBidi"/>
          <w:sz w:val="20"/>
          <w:szCs w:val="20"/>
          <w:lang w:val="de-DE" w:eastAsia="en-US"/>
        </w:rPr>
      </w:pPr>
      <w:r>
        <w:rPr>
          <w:rFonts w:eastAsiaTheme="minorHAnsi" w:cstheme="minorBidi"/>
          <w:sz w:val="20"/>
          <w:szCs w:val="20"/>
          <w:lang w:val="de-DE" w:eastAsia="en-US"/>
        </w:rPr>
        <w:t>5.</w:t>
      </w:r>
      <w:r>
        <w:rPr>
          <w:rFonts w:eastAsiaTheme="minorHAnsi" w:cstheme="minorBidi"/>
          <w:sz w:val="20"/>
          <w:szCs w:val="20"/>
          <w:lang w:val="de-DE" w:eastAsia="en-US"/>
        </w:rPr>
        <w:tab/>
        <w:t>aktueller Gehaltszettel der Krankenanstalt zum Zeitpunkt der Meldung</w:t>
      </w:r>
      <w:r w:rsidR="004A6B10">
        <w:rPr>
          <w:rFonts w:eastAsiaTheme="minorHAnsi" w:cstheme="minorBidi"/>
          <w:sz w:val="20"/>
          <w:szCs w:val="20"/>
          <w:lang w:val="de-DE" w:eastAsia="en-US"/>
        </w:rPr>
        <w:t>, sofern ein solcher nicht bereits</w:t>
      </w:r>
      <w:r w:rsidR="004A6B10">
        <w:rPr>
          <w:rFonts w:eastAsiaTheme="minorHAnsi" w:cstheme="minorBidi"/>
          <w:sz w:val="20"/>
          <w:szCs w:val="20"/>
          <w:lang w:val="de-DE" w:eastAsia="en-US"/>
        </w:rPr>
        <w:br/>
        <w:t>vorliegt.</w:t>
      </w:r>
    </w:p>
    <w:p w:rsidR="00503626" w:rsidRDefault="00503626" w:rsidP="00503626">
      <w:pPr>
        <w:tabs>
          <w:tab w:val="left" w:pos="284"/>
          <w:tab w:val="left" w:pos="2835"/>
          <w:tab w:val="left" w:pos="5670"/>
        </w:tabs>
        <w:spacing w:after="0"/>
        <w:rPr>
          <w:rFonts w:eastAsiaTheme="minorHAnsi" w:cstheme="minorBidi"/>
          <w:sz w:val="20"/>
          <w:szCs w:val="20"/>
          <w:lang w:val="de-DE" w:eastAsia="en-US"/>
        </w:rPr>
      </w:pPr>
      <w:r>
        <w:rPr>
          <w:rFonts w:eastAsiaTheme="minorHAnsi" w:cstheme="minorBidi"/>
          <w:sz w:val="20"/>
          <w:szCs w:val="20"/>
          <w:lang w:val="de-DE" w:eastAsia="en-US"/>
        </w:rPr>
        <w:t>6.</w:t>
      </w:r>
      <w:r>
        <w:rPr>
          <w:rFonts w:eastAsiaTheme="minorHAnsi" w:cstheme="minorBidi"/>
          <w:sz w:val="20"/>
          <w:szCs w:val="20"/>
          <w:lang w:val="de-DE" w:eastAsia="en-US"/>
        </w:rPr>
        <w:tab/>
        <w:t xml:space="preserve">Zustimmung </w:t>
      </w:r>
      <w:r w:rsidR="004A6B10">
        <w:rPr>
          <w:rFonts w:eastAsiaTheme="minorHAnsi" w:cstheme="minorBidi"/>
          <w:sz w:val="20"/>
          <w:szCs w:val="20"/>
          <w:lang w:val="de-DE" w:eastAsia="en-US"/>
        </w:rPr>
        <w:t xml:space="preserve">der Turnusärztin/des Turnusarztes </w:t>
      </w:r>
      <w:r>
        <w:rPr>
          <w:rFonts w:eastAsiaTheme="minorHAnsi" w:cstheme="minorBidi"/>
          <w:sz w:val="20"/>
          <w:szCs w:val="20"/>
          <w:lang w:val="de-DE" w:eastAsia="en-US"/>
        </w:rPr>
        <w:t>zur Datenverwendung</w:t>
      </w:r>
    </w:p>
    <w:sectPr w:rsidR="00503626">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65D" w:rsidRDefault="00C8565D" w:rsidP="009060D5">
      <w:pPr>
        <w:spacing w:after="0"/>
      </w:pPr>
      <w:r>
        <w:separator/>
      </w:r>
    </w:p>
  </w:endnote>
  <w:endnote w:type="continuationSeparator" w:id="0">
    <w:p w:rsidR="00C8565D" w:rsidRDefault="00C8565D" w:rsidP="009060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494695"/>
      <w:docPartObj>
        <w:docPartGallery w:val="Page Numbers (Bottom of Page)"/>
        <w:docPartUnique/>
      </w:docPartObj>
    </w:sdtPr>
    <w:sdtEndPr/>
    <w:sdtContent>
      <w:sdt>
        <w:sdtPr>
          <w:id w:val="-1669238322"/>
          <w:docPartObj>
            <w:docPartGallery w:val="Page Numbers (Top of Page)"/>
            <w:docPartUnique/>
          </w:docPartObj>
        </w:sdtPr>
        <w:sdtEndPr/>
        <w:sdtContent>
          <w:p w:rsidR="009060D5" w:rsidRDefault="009060D5">
            <w:pPr>
              <w:pStyle w:val="Fuzeile"/>
              <w:jc w:val="center"/>
            </w:pPr>
            <w:r>
              <w:rPr>
                <w:lang w:val="de-DE"/>
              </w:rPr>
              <w:t xml:space="preserve">Seite </w:t>
            </w:r>
            <w:r>
              <w:rPr>
                <w:b/>
                <w:bCs/>
                <w:sz w:val="24"/>
                <w:szCs w:val="24"/>
              </w:rPr>
              <w:fldChar w:fldCharType="begin"/>
            </w:r>
            <w:r>
              <w:rPr>
                <w:b/>
                <w:bCs/>
              </w:rPr>
              <w:instrText>PAGE</w:instrText>
            </w:r>
            <w:r>
              <w:rPr>
                <w:b/>
                <w:bCs/>
                <w:sz w:val="24"/>
                <w:szCs w:val="24"/>
              </w:rPr>
              <w:fldChar w:fldCharType="separate"/>
            </w:r>
            <w:r w:rsidR="00167A4D">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167A4D">
              <w:rPr>
                <w:b/>
                <w:bCs/>
                <w:noProof/>
              </w:rPr>
              <w:t>9</w:t>
            </w:r>
            <w:r>
              <w:rPr>
                <w:b/>
                <w:bCs/>
                <w:sz w:val="24"/>
                <w:szCs w:val="24"/>
              </w:rPr>
              <w:fldChar w:fldCharType="end"/>
            </w:r>
          </w:p>
        </w:sdtContent>
      </w:sdt>
    </w:sdtContent>
  </w:sdt>
  <w:p w:rsidR="009060D5" w:rsidRDefault="009060D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65D" w:rsidRDefault="00C8565D" w:rsidP="009060D5">
      <w:pPr>
        <w:spacing w:after="0"/>
      </w:pPr>
      <w:r>
        <w:separator/>
      </w:r>
    </w:p>
  </w:footnote>
  <w:footnote w:type="continuationSeparator" w:id="0">
    <w:p w:rsidR="00C8565D" w:rsidRDefault="00C8565D" w:rsidP="009060D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117" w:rsidRDefault="00972117">
    <w:pPr>
      <w:pStyle w:val="Kopfzeile"/>
      <w:rPr>
        <w:sz w:val="20"/>
        <w:szCs w:val="20"/>
        <w:lang w:val="de-DE"/>
      </w:rPr>
    </w:pPr>
    <w:r>
      <w:rPr>
        <w:sz w:val="20"/>
        <w:szCs w:val="20"/>
        <w:lang w:val="de-DE"/>
      </w:rPr>
      <w:t>Anlage 2 zur Sonderrichtlinie</w:t>
    </w:r>
  </w:p>
  <w:p w:rsidR="00E67539" w:rsidRPr="00E67539" w:rsidRDefault="00E67539">
    <w:pPr>
      <w:pStyle w:val="Kopfzeile"/>
      <w:rPr>
        <w:sz w:val="20"/>
        <w:szCs w:val="20"/>
        <w:lang w:val="de-DE"/>
      </w:rPr>
    </w:pPr>
    <w:r w:rsidRPr="00E67539">
      <w:rPr>
        <w:sz w:val="20"/>
        <w:szCs w:val="20"/>
        <w:lang w:val="de-DE"/>
      </w:rPr>
      <w:t>Förderung</w:t>
    </w:r>
    <w:r w:rsidR="00972117">
      <w:rPr>
        <w:sz w:val="20"/>
        <w:szCs w:val="20"/>
        <w:lang w:val="de-DE"/>
      </w:rPr>
      <w:t>santrag</w:t>
    </w:r>
    <w:r w:rsidRPr="00E67539">
      <w:rPr>
        <w:sz w:val="20"/>
        <w:szCs w:val="20"/>
        <w:lang w:val="de-DE"/>
      </w:rPr>
      <w:t xml:space="preserve"> </w:t>
    </w:r>
    <w:r w:rsidRPr="00222190">
      <w:rPr>
        <w:b/>
        <w:sz w:val="20"/>
        <w:szCs w:val="20"/>
        <w:lang w:val="de-DE"/>
      </w:rPr>
      <w:t>Lehr(gruppen)praxis</w:t>
    </w:r>
    <w:r w:rsidR="00222190" w:rsidRPr="00222190">
      <w:rPr>
        <w:b/>
        <w:sz w:val="20"/>
        <w:szCs w:val="20"/>
        <w:lang w:val="de-DE"/>
      </w:rPr>
      <w:t>inhaber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23B4"/>
    <w:multiLevelType w:val="hybridMultilevel"/>
    <w:tmpl w:val="FDFA052C"/>
    <w:lvl w:ilvl="0" w:tplc="0C070017">
      <w:start w:val="1"/>
      <w:numFmt w:val="lowerLetter"/>
      <w:lvlText w:val="%1)"/>
      <w:lvlJc w:val="left"/>
      <w:pPr>
        <w:ind w:left="720" w:hanging="360"/>
      </w:pPr>
    </w:lvl>
    <w:lvl w:ilvl="1" w:tplc="0C07000F">
      <w:start w:val="1"/>
      <w:numFmt w:val="decimal"/>
      <w:lvlText w:val="%2."/>
      <w:lvlJc w:val="left"/>
      <w:pPr>
        <w:ind w:left="1440" w:hanging="360"/>
      </w:pPr>
    </w:lvl>
    <w:lvl w:ilvl="2" w:tplc="59E659BE">
      <w:start w:val="1"/>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C195295"/>
    <w:multiLevelType w:val="hybridMultilevel"/>
    <w:tmpl w:val="3948F63A"/>
    <w:lvl w:ilvl="0" w:tplc="0C07000F">
      <w:start w:val="1"/>
      <w:numFmt w:val="decimal"/>
      <w:lvlText w:val="%1."/>
      <w:lvlJc w:val="left"/>
      <w:pPr>
        <w:ind w:left="786" w:hanging="360"/>
      </w:pPr>
    </w:lvl>
    <w:lvl w:ilvl="1" w:tplc="E48EDB5E">
      <w:start w:val="1"/>
      <w:numFmt w:val="decimal"/>
      <w:lvlText w:val="%2)"/>
      <w:lvlJc w:val="left"/>
      <w:pPr>
        <w:ind w:left="1536" w:hanging="456"/>
      </w:pPr>
      <w:rPr>
        <w:rFonts w:hint="default"/>
      </w:rPr>
    </w:lvl>
    <w:lvl w:ilvl="2" w:tplc="AC501676">
      <w:start w:val="1"/>
      <w:numFmt w:val="decimal"/>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AB67A09"/>
    <w:multiLevelType w:val="hybridMultilevel"/>
    <w:tmpl w:val="221E1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E66439"/>
    <w:multiLevelType w:val="hybridMultilevel"/>
    <w:tmpl w:val="657CADD6"/>
    <w:lvl w:ilvl="0" w:tplc="04070015">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56315C2B"/>
    <w:multiLevelType w:val="hybridMultilevel"/>
    <w:tmpl w:val="6F660904"/>
    <w:lvl w:ilvl="0" w:tplc="0C070017">
      <w:start w:val="1"/>
      <w:numFmt w:val="lowerLetter"/>
      <w:lvlText w:val="%1)"/>
      <w:lvlJc w:val="left"/>
      <w:pPr>
        <w:ind w:left="862" w:hanging="360"/>
      </w:pPr>
    </w:lvl>
    <w:lvl w:ilvl="1" w:tplc="0C07000F">
      <w:start w:val="1"/>
      <w:numFmt w:val="decimal"/>
      <w:lvlText w:val="%2."/>
      <w:lvlJc w:val="left"/>
      <w:pPr>
        <w:ind w:left="1582" w:hanging="360"/>
      </w:pPr>
    </w:lvl>
    <w:lvl w:ilvl="2" w:tplc="0C07001B" w:tentative="1">
      <w:start w:val="1"/>
      <w:numFmt w:val="lowerRoman"/>
      <w:lvlText w:val="%3."/>
      <w:lvlJc w:val="right"/>
      <w:pPr>
        <w:ind w:left="2302" w:hanging="180"/>
      </w:pPr>
    </w:lvl>
    <w:lvl w:ilvl="3" w:tplc="0C07000F" w:tentative="1">
      <w:start w:val="1"/>
      <w:numFmt w:val="decimal"/>
      <w:lvlText w:val="%4."/>
      <w:lvlJc w:val="left"/>
      <w:pPr>
        <w:ind w:left="3022" w:hanging="360"/>
      </w:pPr>
    </w:lvl>
    <w:lvl w:ilvl="4" w:tplc="0C070019" w:tentative="1">
      <w:start w:val="1"/>
      <w:numFmt w:val="lowerLetter"/>
      <w:lvlText w:val="%5."/>
      <w:lvlJc w:val="left"/>
      <w:pPr>
        <w:ind w:left="3742" w:hanging="360"/>
      </w:pPr>
    </w:lvl>
    <w:lvl w:ilvl="5" w:tplc="0C07001B" w:tentative="1">
      <w:start w:val="1"/>
      <w:numFmt w:val="lowerRoman"/>
      <w:lvlText w:val="%6."/>
      <w:lvlJc w:val="right"/>
      <w:pPr>
        <w:ind w:left="4462" w:hanging="180"/>
      </w:pPr>
    </w:lvl>
    <w:lvl w:ilvl="6" w:tplc="0C07000F" w:tentative="1">
      <w:start w:val="1"/>
      <w:numFmt w:val="decimal"/>
      <w:lvlText w:val="%7."/>
      <w:lvlJc w:val="left"/>
      <w:pPr>
        <w:ind w:left="5182" w:hanging="360"/>
      </w:pPr>
    </w:lvl>
    <w:lvl w:ilvl="7" w:tplc="0C070019" w:tentative="1">
      <w:start w:val="1"/>
      <w:numFmt w:val="lowerLetter"/>
      <w:lvlText w:val="%8."/>
      <w:lvlJc w:val="left"/>
      <w:pPr>
        <w:ind w:left="5902" w:hanging="360"/>
      </w:pPr>
    </w:lvl>
    <w:lvl w:ilvl="8" w:tplc="0C07001B" w:tentative="1">
      <w:start w:val="1"/>
      <w:numFmt w:val="lowerRoman"/>
      <w:lvlText w:val="%9."/>
      <w:lvlJc w:val="right"/>
      <w:pPr>
        <w:ind w:left="6622" w:hanging="180"/>
      </w:pPr>
    </w:lvl>
  </w:abstractNum>
  <w:abstractNum w:abstractNumId="5" w15:restartNumberingAfterBreak="0">
    <w:nsid w:val="641661D7"/>
    <w:multiLevelType w:val="hybridMultilevel"/>
    <w:tmpl w:val="E5629BD4"/>
    <w:lvl w:ilvl="0" w:tplc="D024985C">
      <w:numFmt w:val="bullet"/>
      <w:lvlText w:val="-"/>
      <w:lvlJc w:val="left"/>
      <w:pPr>
        <w:ind w:left="720" w:hanging="360"/>
      </w:pPr>
      <w:rPr>
        <w:rFonts w:ascii="Tahoma" w:eastAsia="Times New Roman" w:hAnsi="Tahoma" w:cs="Tahoma" w:hint="default"/>
      </w:rPr>
    </w:lvl>
    <w:lvl w:ilvl="1" w:tplc="DB32C6CA">
      <w:numFmt w:val="bullet"/>
      <w:lvlText w:val="-"/>
      <w:lvlJc w:val="left"/>
      <w:pPr>
        <w:ind w:left="1440" w:hanging="360"/>
      </w:pPr>
      <w:rPr>
        <w:rFonts w:ascii="Tahoma" w:eastAsia="Times New Roman" w:hAnsi="Tahoma"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79"/>
    <w:rsid w:val="000630B4"/>
    <w:rsid w:val="00066BEA"/>
    <w:rsid w:val="000954E1"/>
    <w:rsid w:val="00101D31"/>
    <w:rsid w:val="00107811"/>
    <w:rsid w:val="00141004"/>
    <w:rsid w:val="001517A8"/>
    <w:rsid w:val="00157611"/>
    <w:rsid w:val="00163975"/>
    <w:rsid w:val="00167A4D"/>
    <w:rsid w:val="001A75E7"/>
    <w:rsid w:val="00222190"/>
    <w:rsid w:val="00232013"/>
    <w:rsid w:val="0024689E"/>
    <w:rsid w:val="002A0FF2"/>
    <w:rsid w:val="002B1DD9"/>
    <w:rsid w:val="00314C77"/>
    <w:rsid w:val="003230D5"/>
    <w:rsid w:val="00333F4E"/>
    <w:rsid w:val="00360422"/>
    <w:rsid w:val="003A0533"/>
    <w:rsid w:val="00465A9C"/>
    <w:rsid w:val="004A3082"/>
    <w:rsid w:val="004A6B10"/>
    <w:rsid w:val="004B2FA2"/>
    <w:rsid w:val="004B33EB"/>
    <w:rsid w:val="004D0DED"/>
    <w:rsid w:val="00503626"/>
    <w:rsid w:val="00517DEE"/>
    <w:rsid w:val="00574280"/>
    <w:rsid w:val="0059095A"/>
    <w:rsid w:val="005A6A43"/>
    <w:rsid w:val="005D5598"/>
    <w:rsid w:val="005F6379"/>
    <w:rsid w:val="00621592"/>
    <w:rsid w:val="00630D3F"/>
    <w:rsid w:val="006B120E"/>
    <w:rsid w:val="006D7019"/>
    <w:rsid w:val="00722668"/>
    <w:rsid w:val="007327D6"/>
    <w:rsid w:val="0074565B"/>
    <w:rsid w:val="00767F29"/>
    <w:rsid w:val="007D766F"/>
    <w:rsid w:val="00867886"/>
    <w:rsid w:val="009060D5"/>
    <w:rsid w:val="009432CB"/>
    <w:rsid w:val="0096161D"/>
    <w:rsid w:val="00972117"/>
    <w:rsid w:val="00A97959"/>
    <w:rsid w:val="00AE51E0"/>
    <w:rsid w:val="00B64EDB"/>
    <w:rsid w:val="00B70873"/>
    <w:rsid w:val="00BC31D8"/>
    <w:rsid w:val="00C12975"/>
    <w:rsid w:val="00C152E9"/>
    <w:rsid w:val="00C27046"/>
    <w:rsid w:val="00C51CE1"/>
    <w:rsid w:val="00C8565D"/>
    <w:rsid w:val="00CD0702"/>
    <w:rsid w:val="00D528EF"/>
    <w:rsid w:val="00D651EB"/>
    <w:rsid w:val="00D949C2"/>
    <w:rsid w:val="00DE6576"/>
    <w:rsid w:val="00E4178A"/>
    <w:rsid w:val="00E55842"/>
    <w:rsid w:val="00E578DE"/>
    <w:rsid w:val="00E67539"/>
    <w:rsid w:val="00ED2356"/>
    <w:rsid w:val="00F0777C"/>
    <w:rsid w:val="00F1159C"/>
    <w:rsid w:val="00F168AC"/>
    <w:rsid w:val="00F34231"/>
    <w:rsid w:val="00FF5DC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55F43-D7EC-4D74-8027-1C6B649E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6"/>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6379"/>
    <w:pPr>
      <w:spacing w:after="120" w:line="240" w:lineRule="auto"/>
    </w:pPr>
    <w:rPr>
      <w:szCs w:val="26"/>
      <w:lang w:eastAsia="de-DE"/>
    </w:rPr>
  </w:style>
  <w:style w:type="paragraph" w:styleId="berschrift1">
    <w:name w:val="heading 1"/>
    <w:basedOn w:val="Standard"/>
    <w:next w:val="Standard"/>
    <w:link w:val="berschrift1Zchn"/>
    <w:uiPriority w:val="9"/>
    <w:qFormat/>
    <w:rsid w:val="00E4178A"/>
    <w:pPr>
      <w:keepNext/>
      <w:keepLines/>
      <w:spacing w:before="480" w:after="0"/>
      <w:outlineLvl w:val="0"/>
    </w:pPr>
    <w:rPr>
      <w:rFonts w:eastAsiaTheme="majorEastAsia" w:cs="Calibri"/>
      <w:b/>
      <w:bCs/>
      <w:color w:val="365F91" w:themeColor="accent1" w:themeShade="BF"/>
      <w:sz w:val="36"/>
      <w:szCs w:val="36"/>
    </w:rPr>
  </w:style>
  <w:style w:type="paragraph" w:styleId="berschrift2">
    <w:name w:val="heading 2"/>
    <w:basedOn w:val="Standard"/>
    <w:next w:val="Standard"/>
    <w:link w:val="berschrift2Zchn"/>
    <w:uiPriority w:val="9"/>
    <w:unhideWhenUsed/>
    <w:qFormat/>
    <w:rsid w:val="00E4178A"/>
    <w:pPr>
      <w:keepNext/>
      <w:keepLines/>
      <w:spacing w:before="200" w:after="0"/>
      <w:outlineLvl w:val="1"/>
    </w:pPr>
    <w:rPr>
      <w:rFonts w:eastAsiaTheme="majorEastAsia" w:cstheme="minorHAnsi"/>
      <w:b/>
      <w:bCs/>
      <w:color w:val="4F81BD" w:themeColor="accent1"/>
      <w:sz w:val="32"/>
      <w:szCs w:val="32"/>
    </w:rPr>
  </w:style>
  <w:style w:type="paragraph" w:styleId="berschrift3">
    <w:name w:val="heading 3"/>
    <w:basedOn w:val="Standard"/>
    <w:next w:val="Standard"/>
    <w:link w:val="berschrift3Zchn"/>
    <w:uiPriority w:val="9"/>
    <w:unhideWhenUsed/>
    <w:qFormat/>
    <w:rsid w:val="00E4178A"/>
    <w:pPr>
      <w:keepNext/>
      <w:keepLines/>
      <w:spacing w:before="200" w:after="0"/>
      <w:outlineLvl w:val="2"/>
    </w:pPr>
    <w:rPr>
      <w:rFonts w:eastAsiaTheme="majorEastAsia" w:cstheme="minorHAnsi"/>
      <w:b/>
      <w:bCs/>
      <w:color w:val="4F81BD" w:themeColor="accent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178A"/>
    <w:rPr>
      <w:rFonts w:ascii="Calibri" w:eastAsiaTheme="majorEastAsia" w:hAnsi="Calibri" w:cs="Calibri"/>
      <w:b/>
      <w:bCs/>
      <w:color w:val="365F91" w:themeColor="accent1" w:themeShade="BF"/>
      <w:sz w:val="36"/>
      <w:szCs w:val="36"/>
    </w:rPr>
  </w:style>
  <w:style w:type="character" w:customStyle="1" w:styleId="berschrift2Zchn">
    <w:name w:val="Überschrift 2 Zchn"/>
    <w:basedOn w:val="Absatz-Standardschriftart"/>
    <w:link w:val="berschrift2"/>
    <w:uiPriority w:val="9"/>
    <w:rsid w:val="00E4178A"/>
    <w:rPr>
      <w:rFonts w:eastAsiaTheme="majorEastAsia" w:cstheme="minorHAnsi"/>
      <w:b/>
      <w:bCs/>
      <w:color w:val="4F81BD" w:themeColor="accent1"/>
      <w:sz w:val="32"/>
      <w:szCs w:val="32"/>
    </w:rPr>
  </w:style>
  <w:style w:type="character" w:customStyle="1" w:styleId="berschrift3Zchn">
    <w:name w:val="Überschrift 3 Zchn"/>
    <w:basedOn w:val="Absatz-Standardschriftart"/>
    <w:link w:val="berschrift3"/>
    <w:uiPriority w:val="9"/>
    <w:rsid w:val="00E4178A"/>
    <w:rPr>
      <w:rFonts w:eastAsiaTheme="majorEastAsia" w:cstheme="minorHAnsi"/>
      <w:b/>
      <w:bCs/>
      <w:color w:val="4F81BD" w:themeColor="accent1"/>
      <w:sz w:val="28"/>
      <w:szCs w:val="28"/>
    </w:rPr>
  </w:style>
  <w:style w:type="paragraph" w:styleId="Sprechblasentext">
    <w:name w:val="Balloon Text"/>
    <w:basedOn w:val="Standard"/>
    <w:link w:val="SprechblasentextZchn"/>
    <w:uiPriority w:val="99"/>
    <w:semiHidden/>
    <w:unhideWhenUsed/>
    <w:rsid w:val="0072266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2668"/>
    <w:rPr>
      <w:rFonts w:ascii="Tahoma" w:hAnsi="Tahoma" w:cs="Tahoma"/>
      <w:sz w:val="16"/>
      <w:szCs w:val="16"/>
      <w:lang w:eastAsia="de-DE"/>
    </w:rPr>
  </w:style>
  <w:style w:type="paragraph" w:styleId="Listenabsatz">
    <w:name w:val="List Paragraph"/>
    <w:basedOn w:val="Standard"/>
    <w:uiPriority w:val="34"/>
    <w:qFormat/>
    <w:rsid w:val="00163975"/>
    <w:pPr>
      <w:ind w:left="720"/>
      <w:contextualSpacing/>
    </w:pPr>
  </w:style>
  <w:style w:type="paragraph" w:styleId="Kopfzeile">
    <w:name w:val="header"/>
    <w:basedOn w:val="Standard"/>
    <w:link w:val="KopfzeileZchn"/>
    <w:uiPriority w:val="99"/>
    <w:unhideWhenUsed/>
    <w:rsid w:val="009060D5"/>
    <w:pPr>
      <w:tabs>
        <w:tab w:val="center" w:pos="4536"/>
        <w:tab w:val="right" w:pos="9072"/>
      </w:tabs>
      <w:spacing w:after="0"/>
    </w:pPr>
  </w:style>
  <w:style w:type="character" w:customStyle="1" w:styleId="KopfzeileZchn">
    <w:name w:val="Kopfzeile Zchn"/>
    <w:basedOn w:val="Absatz-Standardschriftart"/>
    <w:link w:val="Kopfzeile"/>
    <w:uiPriority w:val="99"/>
    <w:rsid w:val="009060D5"/>
    <w:rPr>
      <w:szCs w:val="26"/>
      <w:lang w:eastAsia="de-DE"/>
    </w:rPr>
  </w:style>
  <w:style w:type="paragraph" w:styleId="Fuzeile">
    <w:name w:val="footer"/>
    <w:basedOn w:val="Standard"/>
    <w:link w:val="FuzeileZchn"/>
    <w:uiPriority w:val="99"/>
    <w:unhideWhenUsed/>
    <w:rsid w:val="009060D5"/>
    <w:pPr>
      <w:tabs>
        <w:tab w:val="center" w:pos="4536"/>
        <w:tab w:val="right" w:pos="9072"/>
      </w:tabs>
      <w:spacing w:after="0"/>
    </w:pPr>
  </w:style>
  <w:style w:type="character" w:customStyle="1" w:styleId="FuzeileZchn">
    <w:name w:val="Fußzeile Zchn"/>
    <w:basedOn w:val="Absatz-Standardschriftart"/>
    <w:link w:val="Fuzeile"/>
    <w:uiPriority w:val="99"/>
    <w:rsid w:val="009060D5"/>
    <w:rPr>
      <w:szCs w:val="26"/>
      <w:lang w:eastAsia="de-DE"/>
    </w:rPr>
  </w:style>
  <w:style w:type="paragraph" w:customStyle="1" w:styleId="Style1">
    <w:name w:val="Style 1"/>
    <w:basedOn w:val="Standard"/>
    <w:rsid w:val="00DE6576"/>
    <w:pPr>
      <w:spacing w:after="0"/>
    </w:pPr>
    <w:rPr>
      <w:rFonts w:ascii="Times New Roman" w:eastAsia="Times New Roman" w:hAnsi="Times New Roman"/>
      <w:color w:val="000000"/>
      <w:sz w:val="20"/>
      <w:szCs w:val="20"/>
    </w:rPr>
  </w:style>
  <w:style w:type="character" w:styleId="Kommentarzeichen">
    <w:name w:val="annotation reference"/>
    <w:basedOn w:val="Absatz-Standardschriftart"/>
    <w:uiPriority w:val="99"/>
    <w:unhideWhenUsed/>
    <w:rsid w:val="004A3082"/>
    <w:rPr>
      <w:sz w:val="16"/>
      <w:szCs w:val="16"/>
    </w:rPr>
  </w:style>
  <w:style w:type="paragraph" w:styleId="Kommentartext">
    <w:name w:val="annotation text"/>
    <w:basedOn w:val="Standard"/>
    <w:link w:val="KommentartextZchn"/>
    <w:uiPriority w:val="99"/>
    <w:unhideWhenUsed/>
    <w:rsid w:val="004A3082"/>
    <w:rPr>
      <w:sz w:val="20"/>
      <w:szCs w:val="20"/>
    </w:rPr>
  </w:style>
  <w:style w:type="character" w:customStyle="1" w:styleId="KommentartextZchn">
    <w:name w:val="Kommentartext Zchn"/>
    <w:basedOn w:val="Absatz-Standardschriftart"/>
    <w:link w:val="Kommentartext"/>
    <w:uiPriority w:val="99"/>
    <w:rsid w:val="004A3082"/>
    <w:rPr>
      <w:sz w:val="20"/>
      <w:szCs w:val="20"/>
      <w:lang w:eastAsia="de-DE"/>
    </w:rPr>
  </w:style>
  <w:style w:type="paragraph" w:styleId="Kommentarthema">
    <w:name w:val="annotation subject"/>
    <w:basedOn w:val="Kommentartext"/>
    <w:next w:val="Kommentartext"/>
    <w:link w:val="KommentarthemaZchn"/>
    <w:uiPriority w:val="99"/>
    <w:semiHidden/>
    <w:unhideWhenUsed/>
    <w:rsid w:val="004A3082"/>
    <w:rPr>
      <w:b/>
      <w:bCs/>
    </w:rPr>
  </w:style>
  <w:style w:type="character" w:customStyle="1" w:styleId="KommentarthemaZchn">
    <w:name w:val="Kommentarthema Zchn"/>
    <w:basedOn w:val="KommentartextZchn"/>
    <w:link w:val="Kommentarthema"/>
    <w:uiPriority w:val="99"/>
    <w:semiHidden/>
    <w:rsid w:val="004A3082"/>
    <w:rPr>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b@dsb.gv.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florian.reininger@sozialministerium.at"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Förderungsantrag LP-Inhaber (Anlage 2 zur SRL) (aktuelle Version!)" edit="true"/>
    <f:field ref="objsubject" par="" text="" edit="true"/>
    <f:field ref="objcreatedby" par="" text="Wohlfart, Johannes, BA"/>
    <f:field ref="objcreatedat" par="" date="2018-08-14T10:45:35" text="14.08.2018 10:45:35"/>
    <f:field ref="objchangedby" par="" text="Koglbauer, Monika"/>
    <f:field ref="objmodifiedat" par="" date="2018-09-20T08:51:24" text="20.09.2018 08:51:24"/>
    <f:field ref="doc_FSCFOLIO_1_1001_FieldDocumentNumber" par="" text=""/>
    <f:field ref="doc_FSCFOLIO_1_1001_FieldSubject" par="" text="" edit="true"/>
    <f:field ref="FSCFOLIO_1_1001_FieldCurrentUser" par="" text="Ingrid Rath"/>
    <f:field ref="CCAPRECONFIG_15_1001_Objektname" par="" text="Förderungsantrag LP-Inhaber (Anlage 2 zur SRL) (aktuelle Version!)" edit="true"/>
    <f:field ref="CCAPRECONFIG_15_1001_Objektname" par="" text="Förderungsantrag LP-Inhaber (Anlage 2 zur SRL) (aktuelle Version!)" edit="true"/>
    <f:field ref="EIBPRECONFIG_1_1001_FieldEIBAttachments" par="" text=""/>
    <f:field ref="EIBPRECONFIG_1_1001_FieldEIBNextFiles" par="" text="BMF-111303/0004-II/5/2018&#10;BMASGK-16200/0003-VIII/A/9/2018&#10;BMASGK-16200/0004-VIII/A/9/2018"/>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Abzeichnen&#10;Abzeichnen&#10;Abzeichnen&#10;Abzeichnen&#10;Abzeichnen&#10;Abzeichnen&#10;Abzeichnen&#10;Abzeichnen&#10;Abzeichnen&#10;Abzeichnen"/>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Lehrpraxisförderungen 2018 bis 2020 - Erstellung einer Sonderrichtlinie gemäß § 5 ARR und Übertragung der Förderungsabwicklung an Rechtsträger gemäß § 8 der ARR"/>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FDDE70F-150E-4529-998D-D7E64348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2095</Words>
  <Characters>13202</Characters>
  <Application>Microsoft Office Word</Application>
  <DocSecurity>4</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BMG</Company>
  <LinksUpToDate>false</LinksUpToDate>
  <CharactersWithSpaces>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 Schlößl</dc:creator>
  <cp:lastModifiedBy>Barbist Beate</cp:lastModifiedBy>
  <cp:revision>2</cp:revision>
  <cp:lastPrinted>2018-09-11T11:30:00Z</cp:lastPrinted>
  <dcterms:created xsi:type="dcterms:W3CDTF">2019-04-01T07:06:00Z</dcterms:created>
  <dcterms:modified xsi:type="dcterms:W3CDTF">2019-04-01T07:06:00Z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RZCUSTOMIZE@101.9800:FMM_NET_VALUE_MAN">
    <vt:lpwstr/>
  </property>
  <property fmtid="{D5CDD505-2E9C-101B-9397-08002B2CF9AE}" pid="3" name="FSC#BRZCUSTOMIZE@101.9800:FMM_GRM_VAL_FROM">
    <vt:lpwstr/>
  </property>
  <property fmtid="{D5CDD505-2E9C-101B-9397-08002B2CF9AE}" pid="4" name="FSC#BRZCUSTOMIZE@101.9800:FMM_GRM_VAL_TO">
    <vt:lpwstr/>
  </property>
  <property fmtid="{D5CDD505-2E9C-101B-9397-08002B2CF9AE}" pid="5" name="FSC#BRZCUSTOMIZE@101.9800:FMM_BILL_DATE">
    <vt:lpwstr/>
  </property>
  <property fmtid="{D5CDD505-2E9C-101B-9397-08002B2CF9AE}" pid="6" name="FSC#BRZCUSTOMIZE@101.9800:FMM_ZANTRAGDATUM">
    <vt:lpwstr/>
  </property>
  <property fmtid="{D5CDD505-2E9C-101B-9397-08002B2CF9AE}" pid="7" name="FSC#BRZCUSTOMIZE@101.9800:FMM_ZZBANK_ACCOUNT_H">
    <vt:lpwstr/>
  </property>
  <property fmtid="{D5CDD505-2E9C-101B-9397-08002B2CF9AE}" pid="8" name="FSC#BRZCUSTOMIZE@101.9800:FMM_RUECK_FV">
    <vt:lpwstr/>
  </property>
  <property fmtid="{D5CDD505-2E9C-101B-9397-08002B2CF9AE}" pid="9" name="FSC#BRZCUSTOMIZE@101.9800:FMM_TURNUSARZT">
    <vt:lpwstr/>
  </property>
  <property fmtid="{D5CDD505-2E9C-101B-9397-08002B2CF9AE}" pid="10" name="FSC#BRZCUSTOMIZE@101.9800:FMM_EXPENSETYPE">
    <vt:lpwstr/>
  </property>
  <property fmtid="{D5CDD505-2E9C-101B-9397-08002B2CF9AE}" pid="11" name="FSC#BRZCUSTOMIZE@101.9800:FMM_GRANTOR">
    <vt:lpwstr/>
  </property>
  <property fmtid="{D5CDD505-2E9C-101B-9397-08002B2CF9AE}" pid="12" name="FSC#BRZCUSTOMIZE@101.9800:FMM_GRANTOR_ID">
    <vt:lpwstr/>
  </property>
  <property fmtid="{D5CDD505-2E9C-101B-9397-08002B2CF9AE}" pid="13" name="FSC#BRZCUSTOMIZE@101.9800:FMM_GRANTOR_ADDRESS">
    <vt:lpwstr/>
  </property>
  <property fmtid="{D5CDD505-2E9C-101B-9397-08002B2CF9AE}" pid="14" name="FSC#BRZCUSTOMIZE@101.9800:FMM_CONTACT_PERSON">
    <vt:lpwstr/>
  </property>
  <property fmtid="{D5CDD505-2E9C-101B-9397-08002B2CF9AE}" pid="15" name="FSC#BRZCUSTOMIZE@101.9800:FMM_MITTELBINDUNG">
    <vt:lpwstr/>
  </property>
  <property fmtid="{D5CDD505-2E9C-101B-9397-08002B2CF9AE}" pid="16" name="FSC#BRZCUSTOMIZE@101.9800:FMM_MITTELRESERVIERUNG">
    <vt:lpwstr/>
  </property>
  <property fmtid="{D5CDD505-2E9C-101B-9397-08002B2CF9AE}" pid="17" name="FSC#EIBPRECONFIG@1.1001:EIBInternalApprovedAt">
    <vt:lpwstr/>
  </property>
  <property fmtid="{D5CDD505-2E9C-101B-9397-08002B2CF9AE}" pid="18" name="FSC#EIBPRECONFIG@1.1001:EIBInternalApprovedBy">
    <vt:lpwstr/>
  </property>
  <property fmtid="{D5CDD505-2E9C-101B-9397-08002B2CF9AE}" pid="19" name="FSC#EIBPRECONFIG@1.1001:EIBInternalApprovedByPostTitle">
    <vt:lpwstr/>
  </property>
  <property fmtid="{D5CDD505-2E9C-101B-9397-08002B2CF9AE}" pid="20" name="FSC#EIBPRECONFIG@1.1001:EIBSettlementApprovedBy">
    <vt:lpwstr/>
  </property>
  <property fmtid="{D5CDD505-2E9C-101B-9397-08002B2CF9AE}" pid="21" name="FSC#EIBPRECONFIG@1.1001:EIBSettlementApprovedByPostTitle">
    <vt:lpwstr/>
  </property>
  <property fmtid="{D5CDD505-2E9C-101B-9397-08002B2CF9AE}" pid="22" name="FSC#EIBPRECONFIG@1.1001:EIBApprovedAt">
    <vt:lpwstr/>
  </property>
  <property fmtid="{D5CDD505-2E9C-101B-9397-08002B2CF9AE}" pid="23" name="FSC#EIBPRECONFIG@1.1001:EIBApprovedBy">
    <vt:lpwstr/>
  </property>
  <property fmtid="{D5CDD505-2E9C-101B-9397-08002B2CF9AE}" pid="24" name="FSC#EIBPRECONFIG@1.1001:EIBApprovedBySubst">
    <vt:lpwstr/>
  </property>
  <property fmtid="{D5CDD505-2E9C-101B-9397-08002B2CF9AE}" pid="25" name="FSC#EIBPRECONFIG@1.1001:EIBApprovedByTitle">
    <vt:lpwstr/>
  </property>
  <property fmtid="{D5CDD505-2E9C-101B-9397-08002B2CF9AE}" pid="26" name="FSC#EIBPRECONFIG@1.1001:EIBApprovedByPostTitle">
    <vt:lpwstr/>
  </property>
  <property fmtid="{D5CDD505-2E9C-101B-9397-08002B2CF9AE}" pid="27" name="FSC#EIBPRECONFIG@1.1001:EIBDepartment">
    <vt:lpwstr>BMASGK-Gesundheit - VIII/A/9 (Förderwesen Gesundheitseinrichtungen, Gebarung IVF-Fonds)</vt:lpwstr>
  </property>
  <property fmtid="{D5CDD505-2E9C-101B-9397-08002B2CF9AE}" pid="28" name="FSC#EIBPRECONFIG@1.1001:EIBDispatchedBy">
    <vt:lpwstr/>
  </property>
  <property fmtid="{D5CDD505-2E9C-101B-9397-08002B2CF9AE}" pid="29" name="FSC#EIBPRECONFIG@1.1001:EIBDispatchedByPostTitle">
    <vt:lpwstr/>
  </property>
  <property fmtid="{D5CDD505-2E9C-101B-9397-08002B2CF9AE}" pid="30" name="FSC#EIBPRECONFIG@1.1001:ExtRefInc">
    <vt:lpwstr/>
  </property>
  <property fmtid="{D5CDD505-2E9C-101B-9397-08002B2CF9AE}" pid="31" name="FSC#EIBPRECONFIG@1.1001:IncomingAddrdate">
    <vt:lpwstr/>
  </property>
  <property fmtid="{D5CDD505-2E9C-101B-9397-08002B2CF9AE}" pid="32" name="FSC#EIBPRECONFIG@1.1001:IncomingDelivery">
    <vt:lpwstr/>
  </property>
  <property fmtid="{D5CDD505-2E9C-101B-9397-08002B2CF9AE}" pid="33" name="FSC#EIBPRECONFIG@1.1001:OwnerEmail">
    <vt:lpwstr>johannes.wohlfart@sozialministerium.at</vt:lpwstr>
  </property>
  <property fmtid="{D5CDD505-2E9C-101B-9397-08002B2CF9AE}" pid="34" name="FSC#EIBPRECONFIG@1.1001:OUEmail">
    <vt:lpwstr>viii9@bmg.gv.at</vt:lpwstr>
  </property>
  <property fmtid="{D5CDD505-2E9C-101B-9397-08002B2CF9AE}" pid="35" name="FSC#EIBPRECONFIG@1.1001:OwnerGender">
    <vt:lpwstr>Männlich</vt:lpwstr>
  </property>
  <property fmtid="{D5CDD505-2E9C-101B-9397-08002B2CF9AE}" pid="36" name="FSC#EIBPRECONFIG@1.1001:Priority">
    <vt:lpwstr>Nein</vt:lpwstr>
  </property>
  <property fmtid="{D5CDD505-2E9C-101B-9397-08002B2CF9AE}" pid="37" name="FSC#EIBPRECONFIG@1.1001:PreviousFiles">
    <vt:lpwstr/>
  </property>
  <property fmtid="{D5CDD505-2E9C-101B-9397-08002B2CF9AE}" pid="38" name="FSC#EIBPRECONFIG@1.1001:NextFiles">
    <vt:lpwstr>BMF-111303/0004-II/5/2018_x000d_
BMASGK-16200/0003-VIII/A/9/2018_x000d_
BMASGK-16200/0004-VIII/A/9/2018</vt:lpwstr>
  </property>
  <property fmtid="{D5CDD505-2E9C-101B-9397-08002B2CF9AE}" pid="39" name="FSC#EIBPRECONFIG@1.1001:RelatedFiles">
    <vt:lpwstr/>
  </property>
  <property fmtid="{D5CDD505-2E9C-101B-9397-08002B2CF9AE}" pid="40" name="FSC#EIBPRECONFIG@1.1001:CompletedOrdinals">
    <vt:lpwstr/>
  </property>
  <property fmtid="{D5CDD505-2E9C-101B-9397-08002B2CF9AE}" pid="41" name="FSC#EIBPRECONFIG@1.1001:NrAttachments">
    <vt:lpwstr/>
  </property>
  <property fmtid="{D5CDD505-2E9C-101B-9397-08002B2CF9AE}" pid="42" name="FSC#EIBPRECONFIG@1.1001:Attachments">
    <vt:lpwstr/>
  </property>
  <property fmtid="{D5CDD505-2E9C-101B-9397-08002B2CF9AE}" pid="43" name="FSC#EIBPRECONFIG@1.1001:SubjectArea">
    <vt:lpwstr/>
  </property>
  <property fmtid="{D5CDD505-2E9C-101B-9397-08002B2CF9AE}" pid="44" name="FSC#EIBPRECONFIG@1.1001:Recipients">
    <vt:lpwstr/>
  </property>
  <property fmtid="{D5CDD505-2E9C-101B-9397-08002B2CF9AE}" pid="45" name="FSC#EIBPRECONFIG@1.1001:Classified">
    <vt:lpwstr/>
  </property>
  <property fmtid="{D5CDD505-2E9C-101B-9397-08002B2CF9AE}" pid="46" name="FSC#EIBPRECONFIG@1.1001:Deadline">
    <vt:lpwstr/>
  </property>
  <property fmtid="{D5CDD505-2E9C-101B-9397-08002B2CF9AE}" pid="47" name="FSC#EIBPRECONFIG@1.1001:SettlementSubj">
    <vt:lpwstr/>
  </property>
  <property fmtid="{D5CDD505-2E9C-101B-9397-08002B2CF9AE}" pid="48" name="FSC#EIBPRECONFIG@1.1001:OUAddr">
    <vt:lpwstr>Radetzkystraße 2, 1030 Wien</vt:lpwstr>
  </property>
  <property fmtid="{D5CDD505-2E9C-101B-9397-08002B2CF9AE}" pid="49" name="FSC#EIBPRECONFIG@1.1001:OUDescr">
    <vt:lpwstr/>
  </property>
  <property fmtid="{D5CDD505-2E9C-101B-9397-08002B2CF9AE}" pid="50" name="FSC#EIBPRECONFIG@1.1001:Signatures">
    <vt:lpwstr>Abzeichnen_x000d_
Abzeichnen_x000d_
Abzeichnen_x000d_
Abzeichnen_x000d_
Abzeichnen_x000d_
Abzeichnen_x000d_
Abzeichnen_x000d_
Abzeichnen_x000d_
Abzeichnen_x000d_
Abzeichnen</vt:lpwstr>
  </property>
  <property fmtid="{D5CDD505-2E9C-101B-9397-08002B2CF9AE}" pid="51" name="FSC#EIBPRECONFIG@1.1001:currentuser">
    <vt:lpwstr>COO.3000.100.1.77538</vt:lpwstr>
  </property>
  <property fmtid="{D5CDD505-2E9C-101B-9397-08002B2CF9AE}" pid="52" name="FSC#EIBPRECONFIG@1.1001:currentuserrolegroup">
    <vt:lpwstr>COO.3000.100.1.76650</vt:lpwstr>
  </property>
  <property fmtid="{D5CDD505-2E9C-101B-9397-08002B2CF9AE}" pid="53" name="FSC#EIBPRECONFIG@1.1001:currentuserroleposition">
    <vt:lpwstr>COO.1.1001.1.4328</vt:lpwstr>
  </property>
  <property fmtid="{D5CDD505-2E9C-101B-9397-08002B2CF9AE}" pid="54" name="FSC#EIBPRECONFIG@1.1001:currentuserroot">
    <vt:lpwstr>COO.3000.107.2.217658</vt:lpwstr>
  </property>
  <property fmtid="{D5CDD505-2E9C-101B-9397-08002B2CF9AE}" pid="55" name="FSC#EIBPRECONFIG@1.1001:toplevelobject">
    <vt:lpwstr>COO.3000.107.7.1252730</vt:lpwstr>
  </property>
  <property fmtid="{D5CDD505-2E9C-101B-9397-08002B2CF9AE}" pid="56" name="FSC#EIBPRECONFIG@1.1001:objchangedby">
    <vt:lpwstr>Monika Koglbauer</vt:lpwstr>
  </property>
  <property fmtid="{D5CDD505-2E9C-101B-9397-08002B2CF9AE}" pid="57" name="FSC#EIBPRECONFIG@1.1001:objchangedbyPostTitle">
    <vt:lpwstr/>
  </property>
  <property fmtid="{D5CDD505-2E9C-101B-9397-08002B2CF9AE}" pid="58" name="FSC#EIBPRECONFIG@1.1001:objchangedat">
    <vt:lpwstr>25.09.2018</vt:lpwstr>
  </property>
  <property fmtid="{D5CDD505-2E9C-101B-9397-08002B2CF9AE}" pid="59" name="FSC#EIBPRECONFIG@1.1001:objname">
    <vt:lpwstr>Förderungsantrag LP-Inhaber (Anlage 2 zur SRL) (aktuelle Version!)</vt:lpwstr>
  </property>
  <property fmtid="{D5CDD505-2E9C-101B-9397-08002B2CF9AE}" pid="60" name="FSC#EIBPRECONFIG@1.1001:EIBProcessResponsiblePhone">
    <vt:lpwstr>866497</vt:lpwstr>
  </property>
  <property fmtid="{D5CDD505-2E9C-101B-9397-08002B2CF9AE}" pid="61" name="FSC#EIBPRECONFIG@1.1001:EIBProcessResponsibleMail">
    <vt:lpwstr>Roland.Wiesinger@sozialministerium.at</vt:lpwstr>
  </property>
  <property fmtid="{D5CDD505-2E9C-101B-9397-08002B2CF9AE}" pid="62" name="FSC#EIBPRECONFIG@1.1001:EIBProcessResponsibleFax">
    <vt:lpwstr>+43 (1) 7158258</vt:lpwstr>
  </property>
  <property fmtid="{D5CDD505-2E9C-101B-9397-08002B2CF9AE}" pid="63" name="FSC#EIBPRECONFIG@1.1001:EIBProcessResponsiblePostTitle">
    <vt:lpwstr/>
  </property>
  <property fmtid="{D5CDD505-2E9C-101B-9397-08002B2CF9AE}" pid="64" name="FSC#EIBPRECONFIG@1.1001:EIBProcessResponsible">
    <vt:lpwstr>Roland Wiesinger</vt:lpwstr>
  </property>
  <property fmtid="{D5CDD505-2E9C-101B-9397-08002B2CF9AE}" pid="65" name="FSC#EIBPRECONFIG@1.1001:OwnerPostTitle">
    <vt:lpwstr>BA</vt:lpwstr>
  </property>
  <property fmtid="{D5CDD505-2E9C-101B-9397-08002B2CF9AE}" pid="66" name="FSC#EIBPRECONFIG@1.1001:IsFileAttachment">
    <vt:lpwstr>Ja</vt:lpwstr>
  </property>
  <property fmtid="{D5CDD505-2E9C-101B-9397-08002B2CF9AE}" pid="67" name="FSC#COOELAK@1.1001:Subject">
    <vt:lpwstr>Lehrpraxisförderungen 2018 bis 2020 - Erstellung einer Sonderrichtlinie gemäß § 5 ARR und Übertragung der Förderungsabwicklung an Rechtsträger gemäß § 8 der ARR</vt:lpwstr>
  </property>
  <property fmtid="{D5CDD505-2E9C-101B-9397-08002B2CF9AE}" pid="68" name="FSC#COOELAK@1.1001:FileReference">
    <vt:lpwstr>BMGF-16200/0004-I/A/3/2017</vt:lpwstr>
  </property>
  <property fmtid="{D5CDD505-2E9C-101B-9397-08002B2CF9AE}" pid="69" name="FSC#COOELAK@1.1001:FileRefYear">
    <vt:lpwstr>2017</vt:lpwstr>
  </property>
  <property fmtid="{D5CDD505-2E9C-101B-9397-08002B2CF9AE}" pid="70" name="FSC#COOELAK@1.1001:FileRefOrdinal">
    <vt:lpwstr>4</vt:lpwstr>
  </property>
  <property fmtid="{D5CDD505-2E9C-101B-9397-08002B2CF9AE}" pid="71" name="FSC#COOELAK@1.1001:FileRefOU">
    <vt:lpwstr>VIII/A/9</vt:lpwstr>
  </property>
  <property fmtid="{D5CDD505-2E9C-101B-9397-08002B2CF9AE}" pid="72" name="FSC#COOELAK@1.1001:Organization">
    <vt:lpwstr/>
  </property>
  <property fmtid="{D5CDD505-2E9C-101B-9397-08002B2CF9AE}" pid="73" name="FSC#COOELAK@1.1001:Owner">
    <vt:lpwstr>Johannes Wohlfart, BA</vt:lpwstr>
  </property>
  <property fmtid="{D5CDD505-2E9C-101B-9397-08002B2CF9AE}" pid="74" name="FSC#COOELAK@1.1001:OwnerExtension">
    <vt:lpwstr>644477</vt:lpwstr>
  </property>
  <property fmtid="{D5CDD505-2E9C-101B-9397-08002B2CF9AE}" pid="75" name="FSC#COOELAK@1.1001:OwnerFaxExtension">
    <vt:lpwstr/>
  </property>
  <property fmtid="{D5CDD505-2E9C-101B-9397-08002B2CF9AE}" pid="76" name="FSC#COOELAK@1.1001:DispatchedBy">
    <vt:lpwstr/>
  </property>
  <property fmtid="{D5CDD505-2E9C-101B-9397-08002B2CF9AE}" pid="77" name="FSC#COOELAK@1.1001:DispatchedAt">
    <vt:lpwstr/>
  </property>
  <property fmtid="{D5CDD505-2E9C-101B-9397-08002B2CF9AE}" pid="78" name="FSC#COOELAK@1.1001:ApprovedBy">
    <vt:lpwstr/>
  </property>
  <property fmtid="{D5CDD505-2E9C-101B-9397-08002B2CF9AE}" pid="79" name="FSC#COOELAK@1.1001:ApprovedAt">
    <vt:lpwstr/>
  </property>
  <property fmtid="{D5CDD505-2E9C-101B-9397-08002B2CF9AE}" pid="80" name="FSC#COOELAK@1.1001:Department">
    <vt:lpwstr>BMASGK-Gesundheit - VIII/A/9 (Förderwesen Gesundheitseinrichtungen, Gebarung IVF-Fonds)</vt:lpwstr>
  </property>
  <property fmtid="{D5CDD505-2E9C-101B-9397-08002B2CF9AE}" pid="81" name="FSC#COOELAK@1.1001:CreatedAt">
    <vt:lpwstr>14.08.2018</vt:lpwstr>
  </property>
  <property fmtid="{D5CDD505-2E9C-101B-9397-08002B2CF9AE}" pid="82" name="FSC#COOELAK@1.1001:OU">
    <vt:lpwstr>BMASGK-Gesundheit - VIII/A/9 (Förderwesen Gesundheitseinrichtungen, Gebarung IVF-Fonds)</vt:lpwstr>
  </property>
  <property fmtid="{D5CDD505-2E9C-101B-9397-08002B2CF9AE}" pid="83" name="FSC#COOELAK@1.1001:Priority">
    <vt:lpwstr> ()</vt:lpwstr>
  </property>
  <property fmtid="{D5CDD505-2E9C-101B-9397-08002B2CF9AE}" pid="84" name="FSC#COOELAK@1.1001:ObjBarCode">
    <vt:lpwstr>*COO.3000.107.6.4076353*</vt:lpwstr>
  </property>
  <property fmtid="{D5CDD505-2E9C-101B-9397-08002B2CF9AE}" pid="85" name="FSC#COOELAK@1.1001:RefBarCode">
    <vt:lpwstr/>
  </property>
  <property fmtid="{D5CDD505-2E9C-101B-9397-08002B2CF9AE}" pid="86" name="FSC#COOELAK@1.1001:FileRefBarCode">
    <vt:lpwstr>*BMGF-16200/0004-I/A/3/2017*</vt:lpwstr>
  </property>
  <property fmtid="{D5CDD505-2E9C-101B-9397-08002B2CF9AE}" pid="87" name="FSC#COOELAK@1.1001:ExternalRef">
    <vt:lpwstr/>
  </property>
  <property fmtid="{D5CDD505-2E9C-101B-9397-08002B2CF9AE}" pid="88" name="FSC#COOELAK@1.1001:IncomingNumber">
    <vt:lpwstr/>
  </property>
  <property fmtid="{D5CDD505-2E9C-101B-9397-08002B2CF9AE}" pid="89" name="FSC#COOELAK@1.1001:IncomingSubject">
    <vt:lpwstr/>
  </property>
  <property fmtid="{D5CDD505-2E9C-101B-9397-08002B2CF9AE}" pid="90" name="FSC#COOELAK@1.1001:ProcessResponsible">
    <vt:lpwstr>Wohlfart, Johannes, BA</vt:lpwstr>
  </property>
  <property fmtid="{D5CDD505-2E9C-101B-9397-08002B2CF9AE}" pid="91" name="FSC#COOELAK@1.1001:ProcessResponsiblePhone">
    <vt:lpwstr>+43 (1) 71100-644477</vt:lpwstr>
  </property>
  <property fmtid="{D5CDD505-2E9C-101B-9397-08002B2CF9AE}" pid="92" name="FSC#COOELAK@1.1001:ProcessResponsibleMail">
    <vt:lpwstr>johannes.wohlfart@sozialministerium.at</vt:lpwstr>
  </property>
  <property fmtid="{D5CDD505-2E9C-101B-9397-08002B2CF9AE}" pid="93" name="FSC#COOELAK@1.1001:ProcessResponsibleFax">
    <vt:lpwstr/>
  </property>
  <property fmtid="{D5CDD505-2E9C-101B-9397-08002B2CF9AE}" pid="94" name="FSC#COOELAK@1.1001:ApproverFirstName">
    <vt:lpwstr/>
  </property>
  <property fmtid="{D5CDD505-2E9C-101B-9397-08002B2CF9AE}" pid="95" name="FSC#COOELAK@1.1001:ApproverSurName">
    <vt:lpwstr/>
  </property>
  <property fmtid="{D5CDD505-2E9C-101B-9397-08002B2CF9AE}" pid="96" name="FSC#COOELAK@1.1001:ApproverTitle">
    <vt:lpwstr/>
  </property>
  <property fmtid="{D5CDD505-2E9C-101B-9397-08002B2CF9AE}" pid="97" name="FSC#COOELAK@1.1001:ExternalDate">
    <vt:lpwstr/>
  </property>
  <property fmtid="{D5CDD505-2E9C-101B-9397-08002B2CF9AE}" pid="98" name="FSC#COOELAK@1.1001:SettlementApprovedAt">
    <vt:lpwstr/>
  </property>
  <property fmtid="{D5CDD505-2E9C-101B-9397-08002B2CF9AE}" pid="99" name="FSC#COOELAK@1.1001:BaseNumber">
    <vt:lpwstr/>
  </property>
  <property fmtid="{D5CDD505-2E9C-101B-9397-08002B2CF9AE}" pid="100" name="FSC#COOELAK@1.1001:CurrentUserRolePos">
    <vt:lpwstr>Sachbearbeiter/in</vt:lpwstr>
  </property>
  <property fmtid="{D5CDD505-2E9C-101B-9397-08002B2CF9AE}" pid="101" name="FSC#COOELAK@1.1001:CurrentUserEmail">
    <vt:lpwstr>ingrid.rath@sozialministerium.at</vt:lpwstr>
  </property>
  <property fmtid="{D5CDD505-2E9C-101B-9397-08002B2CF9AE}" pid="102" name="FSC#ELAKGOV@1.1001:PersonalSubjGender">
    <vt:lpwstr/>
  </property>
  <property fmtid="{D5CDD505-2E9C-101B-9397-08002B2CF9AE}" pid="103" name="FSC#ELAKGOV@1.1001:PersonalSubjFirstName">
    <vt:lpwstr/>
  </property>
  <property fmtid="{D5CDD505-2E9C-101B-9397-08002B2CF9AE}" pid="104" name="FSC#ELAKGOV@1.1001:PersonalSubjSurName">
    <vt:lpwstr/>
  </property>
  <property fmtid="{D5CDD505-2E9C-101B-9397-08002B2CF9AE}" pid="105" name="FSC#ELAKGOV@1.1001:PersonalSubjSalutation">
    <vt:lpwstr/>
  </property>
  <property fmtid="{D5CDD505-2E9C-101B-9397-08002B2CF9AE}" pid="106" name="FSC#ELAKGOV@1.1001:PersonalSubjAddress">
    <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OOELAK@1.1001:ObjectAddressees">
    <vt:lpwstr/>
  </property>
  <property fmtid="{D5CDD505-2E9C-101B-9397-08002B2CF9AE}" pid="131" name="FSC#ATPRECONFIG@1.1001:ChargePreview">
    <vt:lpwstr/>
  </property>
  <property fmtid="{D5CDD505-2E9C-101B-9397-08002B2CF9AE}" pid="132" name="FSC#ATSTATECFG@1.1001:ExternalFile">
    <vt:lpwstr/>
  </property>
  <property fmtid="{D5CDD505-2E9C-101B-9397-08002B2CF9AE}" pid="133" name="FSC#COOSYSTEM@1.1:Container">
    <vt:lpwstr>COO.3000.107.6.4076353</vt:lpwstr>
  </property>
  <property fmtid="{D5CDD505-2E9C-101B-9397-08002B2CF9AE}" pid="134" name="FSC#FSCFOLIO@1.1001:docpropproject">
    <vt:lpwstr/>
  </property>
</Properties>
</file>